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25152729"/>
    <w:bookmarkStart w:id="1" w:name="_Toc405377374"/>
    <w:p w:rsidR="00582D8D" w:rsidRPr="0067524E" w:rsidRDefault="00B045EE" w:rsidP="00582D8D">
      <w:pPr>
        <w:spacing w:line="360" w:lineRule="auto"/>
        <w:jc w:val="distribute"/>
        <w:rPr>
          <w:rFonts w:ascii="Times New Roman" w:eastAsia="华文新魏" w:hAnsi="Times New Roman" w:cs="Times New Roman"/>
          <w:b/>
          <w:spacing w:val="-70"/>
          <w:sz w:val="72"/>
          <w:szCs w:val="72"/>
        </w:rPr>
      </w:pPr>
      <w:r>
        <w:rPr>
          <w:rFonts w:ascii="Times New Roman" w:eastAsia="宋体" w:hAnsi="Times New Roman" w:cs="Times New Roman"/>
          <w:noProof/>
          <w:szCs w:val="24"/>
        </w:rPr>
      </w:r>
      <w:r>
        <w:rPr>
          <w:rFonts w:ascii="Times New Roman" w:eastAsia="宋体" w:hAnsi="Times New Roman" w:cs="Times New Roman"/>
          <w:noProof/>
          <w:szCs w:val="24"/>
        </w:rPr>
        <w:pict>
          <v:group id="画布 4" o:spid="_x0000_s1026" editas="canvas" style="width:419.4pt;height:258.45pt;mso-position-horizontal-relative:char;mso-position-vertical-relative:line" coordsize="53263,328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3263;height:3282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95;top:28606;width:53168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Kw78A&#10;AADaAAAADwAAAGRycy9kb3ducmV2LnhtbERP24rCMBB9X/Afwgi+LGu6Pqh0jSJewMuTuh8wNmNT&#10;tpl0m1jr3xtB8Gk4nOtMZq0tRUO1Lxwr+O4nIIgzpwvOFfye1l9jED4gaywdk4I7eZhNOx8TTLW7&#10;8YGaY8hFDGGfogITQpVK6TNDFn3fVcSRu7jaYoiwzqWu8RbDbSkHSTKUFguODQYrWhjK/o5Xq6AZ&#10;0dafdys6L5fy09Ch+ef9Ralet53/gAjUhrf45d7oOB+erzyvn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UgrDvwAAANoAAAAPAAAAAAAAAAAAAAAAAJgCAABkcnMvZG93bnJl&#10;di54bWxQSwUGAAAAAAQABAD1AAAAhAMAAAAA&#10;" fillcolor="silver" stroked="f">
              <v:textbox style="mso-next-textbox:#Text Box 4">
                <w:txbxContent>
                  <w:p w:rsidR="00582D8D" w:rsidRDefault="00582D8D" w:rsidP="00582D8D">
                    <w:pPr>
                      <w:spacing w:before="120" w:after="120"/>
                    </w:pPr>
                  </w:p>
                </w:txbxContent>
              </v:textbox>
            </v:shape>
            <v:shape id="Text Box 5" o:spid="_x0000_s1029" type="#_x0000_t202" style="position:absolute;left:4019;top:17011;width:44558;height:10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<v:textbox style="mso-next-textbox:#Text Box 5" inset="0,0,0,0">
                <w:txbxContent>
                  <w:p w:rsidR="00582D8D" w:rsidRPr="00E55E0A" w:rsidRDefault="00582D8D" w:rsidP="00582D8D">
                    <w:pPr>
                      <w:jc w:val="center"/>
                      <w:rPr>
                        <w:rFonts w:ascii="黑体" w:eastAsia="黑体" w:hAnsi="宋体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Ansi="宋体" w:hint="eastAsia"/>
                        <w:sz w:val="28"/>
                        <w:szCs w:val="28"/>
                      </w:rPr>
                      <w:t>江苏国泰新点软件有限公司</w:t>
                    </w:r>
                  </w:p>
                  <w:p w:rsidR="00582D8D" w:rsidRPr="006B012F" w:rsidRDefault="00582D8D" w:rsidP="00582D8D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0000FF"/>
                        <w:szCs w:val="21"/>
                      </w:rPr>
                    </w:pPr>
                    <w:r w:rsidRPr="006809D9">
                      <w:rPr>
                        <w:rFonts w:ascii="宋体" w:hAnsi="宋体" w:hint="eastAsia"/>
                        <w:szCs w:val="21"/>
                      </w:rPr>
                      <w:t>地址：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江苏张家港市经济开发区</w:t>
                    </w:r>
                    <w:r w:rsidRPr="006B012F">
                      <w:rPr>
                        <w:rFonts w:ascii="Arial" w:hAnsi="Arial" w:cs="Arial"/>
                        <w:b/>
                        <w:color w:val="0000FF"/>
                        <w:szCs w:val="21"/>
                      </w:rPr>
                      <w:t>(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Cs w:val="21"/>
                      </w:rPr>
                      <w:t>http://www.epoint.</w:t>
                    </w:r>
                    <w:r>
                      <w:rPr>
                        <w:rFonts w:ascii="Arial" w:hAnsi="Arial" w:cs="Arial" w:hint="eastAsia"/>
                        <w:b/>
                        <w:color w:val="0000FF"/>
                        <w:szCs w:val="21"/>
                      </w:rPr>
                      <w:t>com.cn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Cs w:val="21"/>
                      </w:rPr>
                      <w:t>)</w:t>
                    </w:r>
                  </w:p>
                  <w:p w:rsidR="00582D8D" w:rsidRPr="006809D9" w:rsidRDefault="00582D8D" w:rsidP="00582D8D">
                    <w:pPr>
                      <w:spacing w:line="360" w:lineRule="auto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6809D9">
                      <w:rPr>
                        <w:rFonts w:ascii="宋体" w:hAnsi="宋体" w:hint="eastAsia"/>
                        <w:szCs w:val="21"/>
                      </w:rPr>
                      <w:t>电话：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0512-58188000</w:t>
                    </w:r>
                    <w:r w:rsidRPr="006809D9">
                      <w:rPr>
                        <w:rFonts w:ascii="宋体" w:hAnsi="宋体" w:hint="eastAsia"/>
                        <w:szCs w:val="21"/>
                      </w:rPr>
                      <w:t>传真：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0512-58132373</w:t>
                    </w:r>
                  </w:p>
                </w:txbxContent>
              </v:textbox>
            </v:shape>
            <v:shape id="_x0000_s1030" type="#_x0000_t75" style="position:absolute;left:6286;width:41167;height:17640">
              <v:imagedata r:id="rId8" o:title="Epoint新点"/>
            </v:shape>
            <w10:anchorlock/>
          </v:group>
        </w:pict>
      </w:r>
    </w:p>
    <w:p w:rsidR="0067524E" w:rsidRPr="0067524E" w:rsidRDefault="0067524E" w:rsidP="00845F65">
      <w:pPr>
        <w:spacing w:line="360" w:lineRule="auto"/>
        <w:rPr>
          <w:rFonts w:ascii="Times New Roman" w:eastAsia="华文新魏" w:hAnsi="Times New Roman" w:cs="Times New Roman"/>
          <w:b/>
          <w:spacing w:val="-70"/>
          <w:sz w:val="72"/>
          <w:szCs w:val="72"/>
        </w:rPr>
      </w:pPr>
    </w:p>
    <w:p w:rsidR="0067524E" w:rsidRPr="0067524E" w:rsidRDefault="0067524E" w:rsidP="0067524E">
      <w:pPr>
        <w:spacing w:line="360" w:lineRule="auto"/>
        <w:rPr>
          <w:rFonts w:ascii="Times New Roman" w:eastAsia="宋体" w:hAnsi="Times New Roman" w:cs="Times New Roman"/>
          <w:szCs w:val="24"/>
        </w:rPr>
      </w:pPr>
    </w:p>
    <w:p w:rsidR="0067524E" w:rsidRPr="0067524E" w:rsidRDefault="0067524E" w:rsidP="0067524E">
      <w:pPr>
        <w:spacing w:line="360" w:lineRule="auto"/>
        <w:rPr>
          <w:rFonts w:ascii="Times New Roman" w:eastAsia="宋体" w:hAnsi="Times New Roman" w:cs="Times New Roman"/>
          <w:szCs w:val="24"/>
        </w:rPr>
      </w:pPr>
    </w:p>
    <w:p w:rsidR="0067524E" w:rsidRPr="0067524E" w:rsidRDefault="0067524E" w:rsidP="0067524E">
      <w:pPr>
        <w:spacing w:line="360" w:lineRule="auto"/>
        <w:rPr>
          <w:rFonts w:ascii="Times New Roman" w:eastAsia="宋体" w:hAnsi="Times New Roman" w:cs="Times New Roman"/>
          <w:szCs w:val="24"/>
        </w:rPr>
      </w:pPr>
    </w:p>
    <w:p w:rsidR="0067524E" w:rsidRPr="0067524E" w:rsidRDefault="0067524E" w:rsidP="0067524E">
      <w:pPr>
        <w:spacing w:line="360" w:lineRule="auto"/>
        <w:jc w:val="center"/>
        <w:rPr>
          <w:rFonts w:ascii="Times New Roman" w:eastAsia="黑体" w:hAnsi="Times New Roman" w:cs="Times New Roman"/>
          <w:b/>
          <w:sz w:val="52"/>
          <w:szCs w:val="52"/>
        </w:rPr>
      </w:pPr>
      <w:r>
        <w:rPr>
          <w:rFonts w:ascii="Times New Roman" w:eastAsia="黑体" w:hAnsi="Times New Roman" w:cs="Times New Roman" w:hint="eastAsia"/>
          <w:b/>
          <w:sz w:val="52"/>
          <w:szCs w:val="52"/>
        </w:rPr>
        <w:t>云南招标股份有限公司</w:t>
      </w:r>
    </w:p>
    <w:p w:rsidR="0067524E" w:rsidRPr="0067524E" w:rsidRDefault="00F352F1" w:rsidP="0067524E">
      <w:pPr>
        <w:spacing w:line="360" w:lineRule="auto"/>
        <w:jc w:val="center"/>
        <w:rPr>
          <w:rFonts w:ascii="Times New Roman" w:eastAsia="黑体" w:hAnsi="Times New Roman" w:cs="Times New Roman"/>
          <w:b/>
          <w:sz w:val="52"/>
          <w:szCs w:val="52"/>
        </w:rPr>
      </w:pPr>
      <w:r>
        <w:rPr>
          <w:rFonts w:ascii="Times New Roman" w:eastAsia="黑体" w:hAnsi="Times New Roman" w:cs="Times New Roman" w:hint="eastAsia"/>
          <w:b/>
          <w:sz w:val="52"/>
          <w:szCs w:val="52"/>
        </w:rPr>
        <w:t>七采</w:t>
      </w:r>
      <w:r w:rsidR="007C6614">
        <w:rPr>
          <w:rFonts w:ascii="Times New Roman" w:eastAsia="黑体" w:hAnsi="Times New Roman" w:cs="Times New Roman"/>
          <w:b/>
          <w:sz w:val="52"/>
          <w:szCs w:val="52"/>
        </w:rPr>
        <w:t>云</w:t>
      </w:r>
      <w:r w:rsidR="007C6614">
        <w:rPr>
          <w:rFonts w:ascii="Times New Roman" w:eastAsia="黑体" w:hAnsi="Times New Roman" w:cs="Times New Roman" w:hint="eastAsia"/>
          <w:b/>
          <w:sz w:val="52"/>
          <w:szCs w:val="52"/>
        </w:rPr>
        <w:t>商</w:t>
      </w:r>
      <w:r w:rsidR="00CE4678">
        <w:rPr>
          <w:rFonts w:ascii="Times New Roman" w:eastAsia="黑体" w:hAnsi="Times New Roman" w:cs="Times New Roman" w:hint="eastAsia"/>
          <w:b/>
          <w:sz w:val="52"/>
          <w:szCs w:val="52"/>
        </w:rPr>
        <w:t>电子</w:t>
      </w:r>
      <w:r w:rsidR="00CE4678">
        <w:rPr>
          <w:rFonts w:ascii="Times New Roman" w:eastAsia="黑体" w:hAnsi="Times New Roman" w:cs="Times New Roman"/>
          <w:b/>
          <w:sz w:val="52"/>
          <w:szCs w:val="52"/>
        </w:rPr>
        <w:t>交易平台</w:t>
      </w:r>
    </w:p>
    <w:p w:rsidR="0067524E" w:rsidRPr="0067524E" w:rsidRDefault="00CE4678" w:rsidP="0067524E">
      <w:pPr>
        <w:spacing w:line="360" w:lineRule="auto"/>
        <w:jc w:val="center"/>
        <w:rPr>
          <w:rFonts w:ascii="Times New Roman" w:eastAsia="黑体" w:hAnsi="Times New Roman" w:cs="Times New Roman"/>
          <w:b/>
          <w:sz w:val="52"/>
          <w:szCs w:val="52"/>
        </w:rPr>
      </w:pPr>
      <w:r>
        <w:rPr>
          <w:rFonts w:ascii="Times New Roman" w:eastAsia="黑体" w:hAnsi="Times New Roman" w:cs="Times New Roman" w:hint="eastAsia"/>
          <w:b/>
          <w:sz w:val="52"/>
          <w:szCs w:val="52"/>
        </w:rPr>
        <w:t>投标人缴纳</w:t>
      </w:r>
      <w:r>
        <w:rPr>
          <w:rFonts w:ascii="Times New Roman" w:eastAsia="黑体" w:hAnsi="Times New Roman" w:cs="Times New Roman"/>
          <w:b/>
          <w:sz w:val="52"/>
          <w:szCs w:val="52"/>
        </w:rPr>
        <w:t>保证金</w:t>
      </w:r>
      <w:r w:rsidR="0067524E" w:rsidRPr="0067524E">
        <w:rPr>
          <w:rFonts w:ascii="Times New Roman" w:eastAsia="黑体" w:hAnsi="Times New Roman" w:cs="Times New Roman" w:hint="eastAsia"/>
          <w:b/>
          <w:sz w:val="52"/>
          <w:szCs w:val="52"/>
        </w:rPr>
        <w:t>操作手册</w:t>
      </w:r>
    </w:p>
    <w:p w:rsidR="0067524E" w:rsidRDefault="0067524E" w:rsidP="0067524E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szCs w:val="21"/>
        </w:rPr>
      </w:pPr>
      <w:r w:rsidRPr="0067524E">
        <w:rPr>
          <w:rFonts w:ascii="Times New Roman" w:eastAsia="黑体" w:hAnsi="Times New Roman" w:cs="Times New Roman"/>
          <w:b/>
          <w:szCs w:val="21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17203183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D36EF" w:rsidRDefault="00BD36EF">
          <w:pPr>
            <w:pStyle w:val="TOC"/>
          </w:pPr>
          <w:r>
            <w:rPr>
              <w:lang w:val="zh-CN"/>
            </w:rPr>
            <w:t>目录</w:t>
          </w:r>
        </w:p>
        <w:p w:rsidR="00852B8E" w:rsidRDefault="00BD36EF">
          <w:pPr>
            <w:pStyle w:val="11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3784463" w:history="1">
            <w:r w:rsidR="00852B8E" w:rsidRPr="008346DD">
              <w:rPr>
                <w:rStyle w:val="ab"/>
                <w:rFonts w:hint="eastAsia"/>
                <w:noProof/>
              </w:rPr>
              <w:t>一、网上报名及标书购买</w:t>
            </w:r>
            <w:r w:rsidR="00852B8E">
              <w:rPr>
                <w:noProof/>
                <w:webHidden/>
              </w:rPr>
              <w:tab/>
            </w:r>
            <w:r w:rsidR="00852B8E">
              <w:rPr>
                <w:noProof/>
                <w:webHidden/>
              </w:rPr>
              <w:fldChar w:fldCharType="begin"/>
            </w:r>
            <w:r w:rsidR="00852B8E">
              <w:rPr>
                <w:noProof/>
                <w:webHidden/>
              </w:rPr>
              <w:instrText xml:space="preserve"> PAGEREF _Toc463784463 \h </w:instrText>
            </w:r>
            <w:r w:rsidR="00852B8E">
              <w:rPr>
                <w:noProof/>
                <w:webHidden/>
              </w:rPr>
            </w:r>
            <w:r w:rsidR="00852B8E">
              <w:rPr>
                <w:noProof/>
                <w:webHidden/>
              </w:rPr>
              <w:fldChar w:fldCharType="separate"/>
            </w:r>
            <w:r w:rsidR="00852B8E">
              <w:rPr>
                <w:noProof/>
                <w:webHidden/>
              </w:rPr>
              <w:t>3</w:t>
            </w:r>
            <w:r w:rsidR="00852B8E">
              <w:rPr>
                <w:noProof/>
                <w:webHidden/>
              </w:rPr>
              <w:fldChar w:fldCharType="end"/>
            </w:r>
          </w:hyperlink>
        </w:p>
        <w:p w:rsidR="00852B8E" w:rsidRDefault="00852B8E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63784464" w:history="1">
            <w:r w:rsidRPr="008346DD">
              <w:rPr>
                <w:rStyle w:val="ab"/>
                <w:noProof/>
              </w:rPr>
              <w:t>1.1</w:t>
            </w:r>
            <w:r w:rsidRPr="008346DD">
              <w:rPr>
                <w:rStyle w:val="ab"/>
                <w:rFonts w:hint="eastAsia"/>
                <w:noProof/>
              </w:rPr>
              <w:t xml:space="preserve"> </w:t>
            </w:r>
            <w:r w:rsidRPr="008346DD">
              <w:rPr>
                <w:rStyle w:val="ab"/>
                <w:rFonts w:hint="eastAsia"/>
                <w:noProof/>
              </w:rPr>
              <w:t>网上报名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_Toc463784464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B8E" w:rsidRDefault="00852B8E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463784465" w:history="1">
            <w:r w:rsidRPr="008346DD">
              <w:rPr>
                <w:rStyle w:val="ab"/>
                <w:noProof/>
              </w:rPr>
              <w:t>1.1.1</w:t>
            </w:r>
            <w:r w:rsidRPr="008346DD">
              <w:rPr>
                <w:rStyle w:val="ab"/>
                <w:rFonts w:hint="eastAsia"/>
                <w:noProof/>
              </w:rPr>
              <w:t xml:space="preserve"> </w:t>
            </w:r>
            <w:r w:rsidRPr="008346DD">
              <w:rPr>
                <w:rStyle w:val="ab"/>
                <w:rFonts w:hint="eastAsia"/>
                <w:noProof/>
              </w:rPr>
              <w:t>登录系统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_Toc463784465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B8E" w:rsidRDefault="00852B8E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463784466" w:history="1">
            <w:r w:rsidRPr="008346DD">
              <w:rPr>
                <w:rStyle w:val="ab"/>
                <w:noProof/>
              </w:rPr>
              <w:t>1.1.2</w:t>
            </w:r>
            <w:r w:rsidRPr="008346DD">
              <w:rPr>
                <w:rStyle w:val="ab"/>
                <w:rFonts w:hint="eastAsia"/>
                <w:noProof/>
              </w:rPr>
              <w:t xml:space="preserve"> </w:t>
            </w:r>
            <w:r w:rsidRPr="008346DD">
              <w:rPr>
                <w:rStyle w:val="ab"/>
                <w:rFonts w:hint="eastAsia"/>
                <w:noProof/>
              </w:rPr>
              <w:t>查看公告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_Toc463784466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B8E" w:rsidRDefault="00852B8E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463784467" w:history="1">
            <w:r w:rsidRPr="008346DD">
              <w:rPr>
                <w:rStyle w:val="ab"/>
                <w:noProof/>
              </w:rPr>
              <w:t>1.1.3</w:t>
            </w:r>
            <w:r w:rsidRPr="008346DD">
              <w:rPr>
                <w:rStyle w:val="ab"/>
                <w:rFonts w:hint="eastAsia"/>
                <w:noProof/>
              </w:rPr>
              <w:t xml:space="preserve"> </w:t>
            </w:r>
            <w:r w:rsidRPr="008346DD">
              <w:rPr>
                <w:rStyle w:val="ab"/>
                <w:rFonts w:hint="eastAsia"/>
                <w:noProof/>
              </w:rPr>
              <w:t>网上报名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_Toc463784467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B8E" w:rsidRDefault="00852B8E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63784468" w:history="1">
            <w:r w:rsidRPr="008346DD">
              <w:rPr>
                <w:rStyle w:val="ab"/>
                <w:noProof/>
              </w:rPr>
              <w:t>1.2</w:t>
            </w:r>
            <w:r w:rsidRPr="008346DD">
              <w:rPr>
                <w:rStyle w:val="ab"/>
                <w:rFonts w:hint="eastAsia"/>
                <w:noProof/>
              </w:rPr>
              <w:t>支付标书费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_Toc463784468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B8E" w:rsidRDefault="00852B8E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463784469" w:history="1">
            <w:r w:rsidRPr="008346DD">
              <w:rPr>
                <w:rStyle w:val="ab"/>
                <w:noProof/>
              </w:rPr>
              <w:t>1.2.1</w:t>
            </w:r>
            <w:r w:rsidRPr="008346DD">
              <w:rPr>
                <w:rStyle w:val="ab"/>
                <w:rFonts w:hint="eastAsia"/>
                <w:noProof/>
              </w:rPr>
              <w:t>网上支付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_Toc463784469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B8E" w:rsidRDefault="00852B8E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463784470" w:history="1">
            <w:r w:rsidRPr="008346DD">
              <w:rPr>
                <w:rStyle w:val="ab"/>
                <w:noProof/>
              </w:rPr>
              <w:t xml:space="preserve">1.2.2 </w:t>
            </w:r>
            <w:r w:rsidRPr="008346DD">
              <w:rPr>
                <w:rStyle w:val="ab"/>
                <w:rFonts w:hint="eastAsia"/>
                <w:noProof/>
              </w:rPr>
              <w:t>领取发票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_Toc463784470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B8E" w:rsidRDefault="00852B8E" w:rsidP="00852B8E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463784471" w:history="1">
            <w:r w:rsidRPr="008346DD">
              <w:rPr>
                <w:rStyle w:val="ab"/>
                <w:rFonts w:hint="eastAsia"/>
                <w:noProof/>
              </w:rPr>
              <w:t>二、保证金缴纳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_Toc463784471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B8E" w:rsidRDefault="00852B8E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63784472" w:history="1">
            <w:r w:rsidRPr="008346DD">
              <w:rPr>
                <w:rStyle w:val="ab"/>
                <w:noProof/>
              </w:rPr>
              <w:t>2.1</w:t>
            </w:r>
            <w:r w:rsidRPr="008346DD">
              <w:rPr>
                <w:rStyle w:val="ab"/>
                <w:rFonts w:hint="eastAsia"/>
                <w:noProof/>
              </w:rPr>
              <w:t>保证金账户维护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_Toc463784472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B8E" w:rsidRDefault="00852B8E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63784473" w:history="1">
            <w:r w:rsidRPr="008346DD">
              <w:rPr>
                <w:rStyle w:val="ab"/>
                <w:noProof/>
              </w:rPr>
              <w:t>2.2</w:t>
            </w:r>
            <w:r w:rsidRPr="008346DD">
              <w:rPr>
                <w:rStyle w:val="ab"/>
                <w:rFonts w:hint="eastAsia"/>
                <w:noProof/>
              </w:rPr>
              <w:t>查看缴纳保证金账号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_Toc463784473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B8E" w:rsidRPr="00852B8E" w:rsidRDefault="00852B8E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63784474" w:history="1">
            <w:r w:rsidRPr="00852B8E">
              <w:rPr>
                <w:rStyle w:val="ab"/>
                <w:rFonts w:ascii="Times New Roman" w:eastAsia="宋体" w:hAnsi="Times New Roman" w:cs="Times New Roman"/>
                <w:bCs/>
                <w:noProof/>
              </w:rPr>
              <w:t>2.3</w:t>
            </w:r>
            <w:r w:rsidRPr="00852B8E">
              <w:rPr>
                <w:rStyle w:val="ab"/>
                <w:rFonts w:ascii="Times New Roman" w:eastAsia="宋体" w:hAnsi="Times New Roman" w:cs="Times New Roman" w:hint="eastAsia"/>
                <w:bCs/>
                <w:noProof/>
              </w:rPr>
              <w:t>保证金缴纳</w:t>
            </w:r>
            <w:r w:rsidRPr="00852B8E">
              <w:rPr>
                <w:noProof/>
                <w:webHidden/>
              </w:rPr>
              <w:tab/>
            </w:r>
            <w:r w:rsidRPr="00852B8E">
              <w:rPr>
                <w:noProof/>
                <w:webHidden/>
              </w:rPr>
              <w:fldChar w:fldCharType="begin"/>
            </w:r>
            <w:r w:rsidRPr="00852B8E">
              <w:rPr>
                <w:noProof/>
                <w:webHidden/>
              </w:rPr>
              <w:instrText xml:space="preserve"> PAGEREF _Toc463784474 \h </w:instrText>
            </w:r>
            <w:r w:rsidRPr="00852B8E">
              <w:rPr>
                <w:noProof/>
                <w:webHidden/>
              </w:rPr>
            </w:r>
            <w:r w:rsidRPr="00852B8E">
              <w:rPr>
                <w:noProof/>
                <w:webHidden/>
              </w:rPr>
              <w:fldChar w:fldCharType="separate"/>
            </w:r>
            <w:r w:rsidRPr="00852B8E">
              <w:rPr>
                <w:noProof/>
                <w:webHidden/>
              </w:rPr>
              <w:t>6</w:t>
            </w:r>
            <w:r w:rsidRPr="00852B8E">
              <w:rPr>
                <w:noProof/>
                <w:webHidden/>
              </w:rPr>
              <w:fldChar w:fldCharType="end"/>
            </w:r>
          </w:hyperlink>
        </w:p>
        <w:p w:rsidR="00852B8E" w:rsidRPr="00852B8E" w:rsidRDefault="00852B8E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63784475" w:history="1">
            <w:r w:rsidRPr="00852B8E">
              <w:rPr>
                <w:rStyle w:val="ab"/>
                <w:rFonts w:ascii="Times New Roman" w:eastAsia="宋体" w:hAnsi="Times New Roman" w:cs="Times New Roman"/>
                <w:bCs/>
                <w:noProof/>
              </w:rPr>
              <w:t>2.4</w:t>
            </w:r>
            <w:r w:rsidRPr="00852B8E">
              <w:rPr>
                <w:rStyle w:val="ab"/>
                <w:rFonts w:ascii="Times New Roman" w:eastAsia="宋体" w:hAnsi="Times New Roman" w:cs="Times New Roman" w:hint="eastAsia"/>
                <w:bCs/>
                <w:noProof/>
              </w:rPr>
              <w:t>保证金缴纳情况查询</w:t>
            </w:r>
            <w:r w:rsidRPr="00852B8E">
              <w:rPr>
                <w:noProof/>
                <w:webHidden/>
              </w:rPr>
              <w:tab/>
            </w:r>
            <w:r w:rsidRPr="00852B8E">
              <w:rPr>
                <w:noProof/>
                <w:webHidden/>
              </w:rPr>
              <w:fldChar w:fldCharType="begin"/>
            </w:r>
            <w:r w:rsidRPr="00852B8E">
              <w:rPr>
                <w:noProof/>
                <w:webHidden/>
              </w:rPr>
              <w:instrText xml:space="preserve"> PAGEREF _Toc463784475 \h </w:instrText>
            </w:r>
            <w:r w:rsidRPr="00852B8E">
              <w:rPr>
                <w:noProof/>
                <w:webHidden/>
              </w:rPr>
            </w:r>
            <w:r w:rsidRPr="00852B8E">
              <w:rPr>
                <w:noProof/>
                <w:webHidden/>
              </w:rPr>
              <w:fldChar w:fldCharType="separate"/>
            </w:r>
            <w:r w:rsidRPr="00852B8E">
              <w:rPr>
                <w:noProof/>
                <w:webHidden/>
              </w:rPr>
              <w:t>6</w:t>
            </w:r>
            <w:r w:rsidRPr="00852B8E">
              <w:rPr>
                <w:noProof/>
                <w:webHidden/>
              </w:rPr>
              <w:fldChar w:fldCharType="end"/>
            </w:r>
          </w:hyperlink>
        </w:p>
        <w:p w:rsidR="00852B8E" w:rsidRDefault="00852B8E" w:rsidP="00852B8E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463784476" w:history="1">
            <w:r w:rsidRPr="008346DD">
              <w:rPr>
                <w:rStyle w:val="ab"/>
                <w:rFonts w:hint="eastAsia"/>
                <w:noProof/>
              </w:rPr>
              <w:t>三、保证金退款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_Toc463784476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B8E" w:rsidRDefault="00852B8E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63784477" w:history="1">
            <w:r w:rsidRPr="008346DD">
              <w:rPr>
                <w:rStyle w:val="ab"/>
                <w:noProof/>
              </w:rPr>
              <w:t xml:space="preserve">3.1 </w:t>
            </w:r>
            <w:r w:rsidRPr="008346DD">
              <w:rPr>
                <w:rStyle w:val="ab"/>
                <w:rFonts w:hint="eastAsia"/>
                <w:noProof/>
              </w:rPr>
              <w:t>申请退款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_Toc463784477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B8E" w:rsidRPr="00852B8E" w:rsidRDefault="00852B8E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63784478" w:history="1">
            <w:r w:rsidRPr="00852B8E">
              <w:rPr>
                <w:rStyle w:val="ab"/>
                <w:rFonts w:ascii="Times New Roman" w:eastAsia="宋体" w:hAnsi="Times New Roman" w:cs="Times New Roman"/>
                <w:bCs/>
                <w:noProof/>
              </w:rPr>
              <w:t>3.2</w:t>
            </w:r>
            <w:r w:rsidRPr="00852B8E">
              <w:rPr>
                <w:rStyle w:val="ab"/>
                <w:rFonts w:ascii="Times New Roman" w:eastAsia="宋体" w:hAnsi="Times New Roman" w:cs="Times New Roman" w:hint="eastAsia"/>
                <w:bCs/>
                <w:noProof/>
              </w:rPr>
              <w:t>退款</w:t>
            </w:r>
            <w:r w:rsidRPr="00852B8E">
              <w:rPr>
                <w:noProof/>
                <w:webHidden/>
              </w:rPr>
              <w:tab/>
            </w:r>
            <w:r w:rsidRPr="00852B8E">
              <w:rPr>
                <w:noProof/>
                <w:webHidden/>
              </w:rPr>
              <w:fldChar w:fldCharType="begin"/>
            </w:r>
            <w:r w:rsidRPr="00852B8E">
              <w:rPr>
                <w:noProof/>
                <w:webHidden/>
              </w:rPr>
              <w:instrText xml:space="preserve"> PAGEREF _Toc463784478 \h </w:instrText>
            </w:r>
            <w:r w:rsidRPr="00852B8E">
              <w:rPr>
                <w:noProof/>
                <w:webHidden/>
              </w:rPr>
            </w:r>
            <w:r w:rsidRPr="00852B8E">
              <w:rPr>
                <w:noProof/>
                <w:webHidden/>
              </w:rPr>
              <w:fldChar w:fldCharType="separate"/>
            </w:r>
            <w:r w:rsidRPr="00852B8E">
              <w:rPr>
                <w:noProof/>
                <w:webHidden/>
              </w:rPr>
              <w:t>7</w:t>
            </w:r>
            <w:r w:rsidRPr="00852B8E">
              <w:rPr>
                <w:noProof/>
                <w:webHidden/>
              </w:rPr>
              <w:fldChar w:fldCharType="end"/>
            </w:r>
          </w:hyperlink>
        </w:p>
        <w:p w:rsidR="00852B8E" w:rsidRPr="00852B8E" w:rsidRDefault="00852B8E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63784479" w:history="1">
            <w:r w:rsidRPr="00852B8E">
              <w:rPr>
                <w:rStyle w:val="ab"/>
                <w:rFonts w:ascii="Times New Roman" w:eastAsia="宋体" w:hAnsi="Times New Roman" w:cs="Times New Roman"/>
                <w:bCs/>
                <w:noProof/>
              </w:rPr>
              <w:t>3.3</w:t>
            </w:r>
            <w:r w:rsidRPr="00852B8E">
              <w:rPr>
                <w:rStyle w:val="ab"/>
                <w:rFonts w:ascii="Times New Roman" w:eastAsia="宋体" w:hAnsi="Times New Roman" w:cs="Times New Roman" w:hint="eastAsia"/>
                <w:bCs/>
                <w:noProof/>
              </w:rPr>
              <w:t>联系我们</w:t>
            </w:r>
            <w:r w:rsidRPr="00852B8E">
              <w:rPr>
                <w:noProof/>
                <w:webHidden/>
              </w:rPr>
              <w:tab/>
            </w:r>
            <w:r w:rsidRPr="00852B8E">
              <w:rPr>
                <w:noProof/>
                <w:webHidden/>
              </w:rPr>
              <w:fldChar w:fldCharType="begin"/>
            </w:r>
            <w:r w:rsidRPr="00852B8E">
              <w:rPr>
                <w:noProof/>
                <w:webHidden/>
              </w:rPr>
              <w:instrText xml:space="preserve"> PAGEREF _Toc463784479 \h </w:instrText>
            </w:r>
            <w:r w:rsidRPr="00852B8E">
              <w:rPr>
                <w:noProof/>
                <w:webHidden/>
              </w:rPr>
            </w:r>
            <w:r w:rsidRPr="00852B8E">
              <w:rPr>
                <w:noProof/>
                <w:webHidden/>
              </w:rPr>
              <w:fldChar w:fldCharType="separate"/>
            </w:r>
            <w:r w:rsidRPr="00852B8E">
              <w:rPr>
                <w:noProof/>
                <w:webHidden/>
              </w:rPr>
              <w:t>7</w:t>
            </w:r>
            <w:r w:rsidRPr="00852B8E">
              <w:rPr>
                <w:noProof/>
                <w:webHidden/>
              </w:rPr>
              <w:fldChar w:fldCharType="end"/>
            </w:r>
          </w:hyperlink>
        </w:p>
        <w:p w:rsidR="00BD36EF" w:rsidRDefault="00BD36EF">
          <w:r>
            <w:rPr>
              <w:b/>
              <w:bCs/>
              <w:lang w:val="zh-CN"/>
            </w:rPr>
            <w:fldChar w:fldCharType="end"/>
          </w:r>
        </w:p>
      </w:sdtContent>
    </w:sdt>
    <w:p w:rsidR="00AD0227" w:rsidRDefault="00AD0227" w:rsidP="0067524E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szCs w:val="21"/>
        </w:rPr>
      </w:pPr>
    </w:p>
    <w:p w:rsidR="00AD0227" w:rsidRDefault="00AD0227" w:rsidP="0067524E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szCs w:val="21"/>
        </w:rPr>
      </w:pPr>
    </w:p>
    <w:p w:rsidR="00AD0227" w:rsidRDefault="00AD0227" w:rsidP="0067524E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szCs w:val="21"/>
        </w:rPr>
      </w:pPr>
      <w:bookmarkStart w:id="2" w:name="_GoBack"/>
      <w:bookmarkEnd w:id="2"/>
    </w:p>
    <w:p w:rsidR="007D0B67" w:rsidRDefault="007D0B67" w:rsidP="0067524E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szCs w:val="21"/>
        </w:rPr>
      </w:pPr>
    </w:p>
    <w:p w:rsidR="007D0B67" w:rsidRDefault="007D0B67" w:rsidP="0067524E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szCs w:val="21"/>
        </w:rPr>
      </w:pPr>
    </w:p>
    <w:p w:rsidR="007D0B67" w:rsidRDefault="007D0B67" w:rsidP="0067524E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szCs w:val="21"/>
        </w:rPr>
      </w:pPr>
    </w:p>
    <w:p w:rsidR="007D0B67" w:rsidRDefault="007D0B67" w:rsidP="0067524E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szCs w:val="21"/>
        </w:rPr>
      </w:pPr>
    </w:p>
    <w:p w:rsidR="007D0B67" w:rsidRDefault="007D0B67" w:rsidP="0067524E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szCs w:val="21"/>
        </w:rPr>
      </w:pPr>
    </w:p>
    <w:p w:rsidR="007D0B67" w:rsidRDefault="007D0B67" w:rsidP="0067524E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szCs w:val="21"/>
        </w:rPr>
      </w:pPr>
    </w:p>
    <w:p w:rsidR="007D0B67" w:rsidRDefault="007D0B67" w:rsidP="0067524E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szCs w:val="21"/>
        </w:rPr>
      </w:pPr>
    </w:p>
    <w:p w:rsidR="007D0B67" w:rsidRDefault="007D0B67" w:rsidP="0067524E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szCs w:val="21"/>
        </w:rPr>
      </w:pPr>
    </w:p>
    <w:p w:rsidR="0067524E" w:rsidRDefault="00AD0227" w:rsidP="00D72292">
      <w:pPr>
        <w:pStyle w:val="1"/>
      </w:pPr>
      <w:bookmarkStart w:id="3" w:name="_Toc346183627"/>
      <w:bookmarkStart w:id="4" w:name="_Toc346701609"/>
      <w:bookmarkStart w:id="5" w:name="_Toc405795873"/>
      <w:bookmarkStart w:id="6" w:name="_Toc423124785"/>
      <w:bookmarkStart w:id="7" w:name="_Toc463784463"/>
      <w:r>
        <w:rPr>
          <w:rFonts w:hint="eastAsia"/>
        </w:rPr>
        <w:lastRenderedPageBreak/>
        <w:t>一、</w:t>
      </w:r>
      <w:bookmarkEnd w:id="3"/>
      <w:bookmarkEnd w:id="4"/>
      <w:bookmarkEnd w:id="5"/>
      <w:bookmarkEnd w:id="6"/>
      <w:r w:rsidR="00CE4678">
        <w:rPr>
          <w:rFonts w:hint="eastAsia"/>
        </w:rPr>
        <w:t>网上</w:t>
      </w:r>
      <w:r w:rsidR="00CE4678">
        <w:t>报名</w:t>
      </w:r>
      <w:r w:rsidR="00CE4678">
        <w:rPr>
          <w:rFonts w:hint="eastAsia"/>
        </w:rPr>
        <w:t>及</w:t>
      </w:r>
      <w:r w:rsidR="00CE4678">
        <w:t>标书购买</w:t>
      </w:r>
      <w:bookmarkEnd w:id="7"/>
    </w:p>
    <w:p w:rsidR="0067524E" w:rsidRPr="00052D61" w:rsidRDefault="00D72292" w:rsidP="00052D61">
      <w:pPr>
        <w:pStyle w:val="2"/>
      </w:pPr>
      <w:bookmarkStart w:id="8" w:name="_Toc463784464"/>
      <w:r>
        <w:rPr>
          <w:rFonts w:hint="eastAsia"/>
        </w:rPr>
        <w:t>网上</w:t>
      </w:r>
      <w:r>
        <w:t>报名</w:t>
      </w:r>
      <w:bookmarkEnd w:id="8"/>
    </w:p>
    <w:p w:rsidR="0067524E" w:rsidRPr="00052D61" w:rsidRDefault="00D72292" w:rsidP="00052D61">
      <w:pPr>
        <w:pStyle w:val="3"/>
      </w:pPr>
      <w:bookmarkStart w:id="9" w:name="_Toc463784465"/>
      <w:r>
        <w:rPr>
          <w:rFonts w:hint="eastAsia"/>
        </w:rPr>
        <w:t>登录系统</w:t>
      </w:r>
      <w:bookmarkEnd w:id="9"/>
    </w:p>
    <w:p w:rsidR="0067524E" w:rsidRDefault="00D72292" w:rsidP="0067524E">
      <w:pPr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登录</w:t>
      </w:r>
      <w:hyperlink r:id="rId9" w:history="1">
        <w:r w:rsidRPr="001C3611">
          <w:rPr>
            <w:rStyle w:val="ab"/>
            <w:rFonts w:ascii="Times New Roman" w:eastAsia="宋体" w:hAnsi="Times New Roman" w:cs="Times New Roman"/>
            <w:szCs w:val="24"/>
          </w:rPr>
          <w:t>www.ynzbw.com</w:t>
        </w:r>
      </w:hyperlink>
      <w:r>
        <w:rPr>
          <w:rFonts w:ascii="Times New Roman" w:eastAsia="宋体" w:hAnsi="Times New Roman" w:cs="Times New Roman" w:hint="eastAsia"/>
          <w:szCs w:val="24"/>
        </w:rPr>
        <w:t>网站</w:t>
      </w:r>
      <w:r>
        <w:rPr>
          <w:rFonts w:ascii="Times New Roman" w:eastAsia="宋体" w:hAnsi="Times New Roman" w:cs="Times New Roman"/>
          <w:szCs w:val="24"/>
        </w:rPr>
        <w:t>，点击【我是投标人】，输入账户名及密码，登录电子交易平台</w:t>
      </w:r>
      <w:r>
        <w:rPr>
          <w:rFonts w:ascii="Times New Roman" w:eastAsia="宋体" w:hAnsi="Times New Roman" w:cs="Times New Roman" w:hint="eastAsia"/>
          <w:szCs w:val="24"/>
        </w:rPr>
        <w:t>。</w:t>
      </w:r>
    </w:p>
    <w:bookmarkEnd w:id="0"/>
    <w:bookmarkEnd w:id="1"/>
    <w:p w:rsidR="008C78AE" w:rsidRDefault="00EC07CB" w:rsidP="008C78AE">
      <w:r>
        <w:rPr>
          <w:noProof/>
        </w:rPr>
        <w:drawing>
          <wp:inline distT="0" distB="0" distL="0" distR="0" wp14:anchorId="71190A67" wp14:editId="1A5D9A70">
            <wp:extent cx="5274310" cy="234124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292" w:rsidRPr="00052D61" w:rsidRDefault="00D72292" w:rsidP="00D72292">
      <w:pPr>
        <w:pStyle w:val="3"/>
      </w:pPr>
      <w:bookmarkStart w:id="10" w:name="_Toc463784466"/>
      <w:r>
        <w:rPr>
          <w:rFonts w:hint="eastAsia"/>
        </w:rPr>
        <w:t>查看</w:t>
      </w:r>
      <w:r>
        <w:t>公告</w:t>
      </w:r>
      <w:bookmarkEnd w:id="10"/>
    </w:p>
    <w:p w:rsidR="00D72292" w:rsidRDefault="00E9703B" w:rsidP="008C78AE">
      <w:pPr>
        <w:rPr>
          <w:rFonts w:hint="eastAsia"/>
        </w:rPr>
      </w:pPr>
      <w:r>
        <w:rPr>
          <w:rFonts w:hint="eastAsia"/>
        </w:rPr>
        <w:t>查看</w:t>
      </w:r>
      <w:r>
        <w:t>左侧</w:t>
      </w:r>
      <w:r>
        <w:rPr>
          <w:rFonts w:hint="eastAsia"/>
        </w:rPr>
        <w:t>业务</w:t>
      </w:r>
      <w:r>
        <w:t>管理菜单，</w:t>
      </w:r>
      <w:r>
        <w:rPr>
          <w:rFonts w:hint="eastAsia"/>
        </w:rPr>
        <w:t>点击【</w:t>
      </w:r>
      <w:r w:rsidR="00EC07CB">
        <w:rPr>
          <w:rFonts w:hint="eastAsia"/>
        </w:rPr>
        <w:t>我要</w:t>
      </w:r>
      <w:r w:rsidR="00EC07CB">
        <w:t>投标</w:t>
      </w:r>
      <w:r>
        <w:t>】</w:t>
      </w:r>
      <w:r>
        <w:rPr>
          <w:rFonts w:hint="eastAsia"/>
        </w:rPr>
        <w:t>，</w:t>
      </w:r>
      <w:r w:rsidR="00EC07CB">
        <w:t>点击右侧</w:t>
      </w:r>
      <w:r w:rsidR="00EC07CB">
        <w:rPr>
          <w:rFonts w:hint="eastAsia"/>
        </w:rPr>
        <w:t>操作</w:t>
      </w:r>
      <w:r>
        <w:t>按钮，</w:t>
      </w:r>
      <w:r w:rsidR="00EC07CB">
        <w:rPr>
          <w:rFonts w:hint="eastAsia"/>
        </w:rPr>
        <w:t>进入</w:t>
      </w:r>
      <w:r w:rsidR="00EC07CB">
        <w:t>报名登记页面；</w:t>
      </w:r>
    </w:p>
    <w:p w:rsidR="00E9703B" w:rsidRDefault="00EC07CB" w:rsidP="008C78AE">
      <w:r>
        <w:rPr>
          <w:noProof/>
        </w:rPr>
        <w:drawing>
          <wp:inline distT="0" distB="0" distL="0" distR="0" wp14:anchorId="26160A10" wp14:editId="109738FD">
            <wp:extent cx="5274310" cy="16522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03B" w:rsidRDefault="00E9703B" w:rsidP="00E9703B">
      <w:pPr>
        <w:pStyle w:val="3"/>
      </w:pPr>
      <w:bookmarkStart w:id="11" w:name="_Toc463784467"/>
      <w:r>
        <w:rPr>
          <w:rFonts w:hint="eastAsia"/>
        </w:rPr>
        <w:t>网上</w:t>
      </w:r>
      <w:r>
        <w:t>报名</w:t>
      </w:r>
      <w:bookmarkEnd w:id="11"/>
    </w:p>
    <w:p w:rsidR="00E9703B" w:rsidRDefault="003611DC" w:rsidP="00E9703B">
      <w:r>
        <w:rPr>
          <w:rFonts w:hint="eastAsia"/>
        </w:rPr>
        <w:t>进入</w:t>
      </w:r>
      <w:r w:rsidR="00E9703B">
        <w:t>项目，在弹出</w:t>
      </w:r>
      <w:r w:rsidR="00E9703B">
        <w:rPr>
          <w:rFonts w:hint="eastAsia"/>
        </w:rPr>
        <w:t>页面填写本</w:t>
      </w:r>
      <w:r w:rsidR="00E9703B">
        <w:t>项目的投标负责人姓名、联系电话、联系邮箱等信息</w:t>
      </w:r>
      <w:r w:rsidR="00E9703B">
        <w:rPr>
          <w:rFonts w:hint="eastAsia"/>
        </w:rPr>
        <w:t>，点击</w:t>
      </w:r>
      <w:r w:rsidR="00E9703B">
        <w:t>左上角我要报名，本项目处于可购买标书状态</w:t>
      </w:r>
      <w:r w:rsidR="00E9703B">
        <w:rPr>
          <w:rFonts w:hint="eastAsia"/>
        </w:rPr>
        <w:t>。</w:t>
      </w:r>
    </w:p>
    <w:p w:rsidR="00E9703B" w:rsidRDefault="00EC07CB" w:rsidP="00E9703B">
      <w:r>
        <w:rPr>
          <w:noProof/>
        </w:rPr>
        <w:lastRenderedPageBreak/>
        <w:drawing>
          <wp:inline distT="0" distB="0" distL="0" distR="0" wp14:anchorId="41AABE75" wp14:editId="58993D3A">
            <wp:extent cx="5274310" cy="224980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03B" w:rsidRDefault="00E9703B" w:rsidP="00E9703B">
      <w:pPr>
        <w:pStyle w:val="2"/>
        <w:numPr>
          <w:ilvl w:val="0"/>
          <w:numId w:val="0"/>
        </w:numPr>
      </w:pPr>
      <w:bookmarkStart w:id="12" w:name="_Toc463784468"/>
      <w:r>
        <w:rPr>
          <w:rFonts w:hint="eastAsia"/>
        </w:rPr>
        <w:t>1.2</w:t>
      </w:r>
      <w:r>
        <w:rPr>
          <w:rFonts w:hint="eastAsia"/>
        </w:rPr>
        <w:t>支付</w:t>
      </w:r>
      <w:r>
        <w:t>标书费</w:t>
      </w:r>
      <w:bookmarkEnd w:id="12"/>
    </w:p>
    <w:p w:rsidR="00D2451A" w:rsidRDefault="00D2451A" w:rsidP="00D2451A">
      <w:pPr>
        <w:pStyle w:val="3"/>
        <w:numPr>
          <w:ilvl w:val="0"/>
          <w:numId w:val="0"/>
        </w:numPr>
        <w:ind w:left="1418" w:hanging="1418"/>
      </w:pPr>
      <w:bookmarkStart w:id="13" w:name="_Toc463784469"/>
      <w:r>
        <w:rPr>
          <w:rFonts w:hint="eastAsia"/>
        </w:rPr>
        <w:t>1.2.1</w:t>
      </w:r>
      <w:r w:rsidR="008E50FD">
        <w:rPr>
          <w:rFonts w:hint="eastAsia"/>
        </w:rPr>
        <w:t>网上</w:t>
      </w:r>
      <w:r w:rsidR="008E50FD">
        <w:t>支付</w:t>
      </w:r>
      <w:bookmarkEnd w:id="13"/>
    </w:p>
    <w:p w:rsidR="00E9703B" w:rsidRDefault="00D2451A" w:rsidP="00E9703B">
      <w:r>
        <w:rPr>
          <w:rFonts w:hint="eastAsia"/>
        </w:rPr>
        <w:t>报名</w:t>
      </w:r>
      <w:r>
        <w:t>完成后，在弹出的页面，点击网上银行，选择网上银行，</w:t>
      </w:r>
      <w:r>
        <w:rPr>
          <w:rFonts w:hint="eastAsia"/>
        </w:rPr>
        <w:t>选择</w:t>
      </w:r>
      <w:r>
        <w:t>个人支付或者企业支付，完成</w:t>
      </w:r>
      <w:r>
        <w:rPr>
          <w:rFonts w:hint="eastAsia"/>
        </w:rPr>
        <w:t>支付</w:t>
      </w:r>
      <w:r>
        <w:t>即可下载文件</w:t>
      </w:r>
      <w:r>
        <w:rPr>
          <w:rFonts w:hint="eastAsia"/>
        </w:rPr>
        <w:t>，支付</w:t>
      </w:r>
      <w:r>
        <w:t>标书费</w:t>
      </w:r>
      <w:r>
        <w:rPr>
          <w:rFonts w:hint="eastAsia"/>
        </w:rPr>
        <w:t>后即</w:t>
      </w:r>
      <w:r>
        <w:t>完成</w:t>
      </w:r>
      <w:r>
        <w:rPr>
          <w:rFonts w:hint="eastAsia"/>
        </w:rPr>
        <w:t>投标</w:t>
      </w:r>
      <w:r>
        <w:t>报名流程。</w:t>
      </w:r>
    </w:p>
    <w:p w:rsidR="00D2451A" w:rsidRDefault="00D2451A" w:rsidP="00E9703B">
      <w:r>
        <w:rPr>
          <w:noProof/>
        </w:rPr>
        <w:drawing>
          <wp:inline distT="0" distB="0" distL="0" distR="0" wp14:anchorId="1A6928F2" wp14:editId="4BCB4BB0">
            <wp:extent cx="5274310" cy="21310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51A" w:rsidRPr="00E9703B" w:rsidRDefault="00D2451A" w:rsidP="00E9703B">
      <w:r>
        <w:rPr>
          <w:noProof/>
        </w:rPr>
        <w:drawing>
          <wp:inline distT="0" distB="0" distL="0" distR="0" wp14:anchorId="3EDD22F4" wp14:editId="5C7F5759">
            <wp:extent cx="5274310" cy="19786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51A" w:rsidRDefault="00D2451A" w:rsidP="00D2451A">
      <w:pPr>
        <w:pStyle w:val="3"/>
        <w:numPr>
          <w:ilvl w:val="0"/>
          <w:numId w:val="0"/>
        </w:numPr>
        <w:ind w:left="1418" w:hanging="1418"/>
        <w:rPr>
          <w:rFonts w:hint="eastAsia"/>
        </w:rPr>
      </w:pPr>
      <w:bookmarkStart w:id="14" w:name="_Toc463784470"/>
      <w:r>
        <w:rPr>
          <w:rFonts w:hint="eastAsia"/>
        </w:rPr>
        <w:t>1.2.2</w:t>
      </w:r>
      <w:r w:rsidR="003611DC">
        <w:rPr>
          <w:rFonts w:hint="eastAsia"/>
        </w:rPr>
        <w:t xml:space="preserve"> </w:t>
      </w:r>
      <w:r w:rsidR="003611DC">
        <w:rPr>
          <w:rFonts w:hint="eastAsia"/>
        </w:rPr>
        <w:t>领取</w:t>
      </w:r>
      <w:r w:rsidR="003611DC">
        <w:t>发票</w:t>
      </w:r>
      <w:bookmarkEnd w:id="14"/>
    </w:p>
    <w:p w:rsidR="008E50FD" w:rsidRDefault="003611DC" w:rsidP="008C78AE">
      <w:r>
        <w:t>1</w:t>
      </w:r>
      <w:r w:rsidR="008E50FD">
        <w:rPr>
          <w:rFonts w:hint="eastAsia"/>
        </w:rPr>
        <w:t>、领取</w:t>
      </w:r>
      <w:r w:rsidR="008E50FD">
        <w:t>发票</w:t>
      </w:r>
      <w:r w:rsidR="008E50FD">
        <w:rPr>
          <w:rFonts w:hint="eastAsia"/>
        </w:rPr>
        <w:t>，</w:t>
      </w:r>
      <w:r w:rsidR="008E50FD">
        <w:t>在支付页面，</w:t>
      </w:r>
      <w:r w:rsidR="008E50FD">
        <w:rPr>
          <w:rFonts w:hint="eastAsia"/>
        </w:rPr>
        <w:t>点击</w:t>
      </w:r>
      <w:r w:rsidR="008E50FD">
        <w:t>查看支付情况，</w:t>
      </w:r>
      <w:r w:rsidR="008E50FD">
        <w:rPr>
          <w:rFonts w:hint="eastAsia"/>
        </w:rPr>
        <w:t>打印支付</w:t>
      </w:r>
      <w:r w:rsidR="008E50FD">
        <w:t>回执，</w:t>
      </w:r>
      <w:r w:rsidR="008E50FD">
        <w:rPr>
          <w:rFonts w:hint="eastAsia"/>
        </w:rPr>
        <w:t>开标</w:t>
      </w:r>
      <w:r w:rsidR="008E50FD">
        <w:t>时携带【</w:t>
      </w:r>
      <w:r w:rsidR="008E50FD">
        <w:rPr>
          <w:rFonts w:hint="eastAsia"/>
        </w:rPr>
        <w:t>支付</w:t>
      </w:r>
      <w:r w:rsidR="008E50FD">
        <w:t>回执单</w:t>
      </w:r>
      <w:r w:rsidR="008E50FD">
        <w:rPr>
          <w:rFonts w:hint="eastAsia"/>
        </w:rPr>
        <w:t>】</w:t>
      </w:r>
      <w:r w:rsidR="008E50FD">
        <w:lastRenderedPageBreak/>
        <w:t>至云招财务</w:t>
      </w:r>
      <w:r w:rsidR="00305B81">
        <w:rPr>
          <w:rFonts w:hint="eastAsia"/>
        </w:rPr>
        <w:t>室</w:t>
      </w:r>
      <w:r w:rsidR="008E50FD">
        <w:t>领取发票。</w:t>
      </w:r>
    </w:p>
    <w:p w:rsidR="00E9703B" w:rsidRPr="00305B81" w:rsidRDefault="008E50FD" w:rsidP="008E50FD">
      <w:pPr>
        <w:ind w:firstLineChars="100" w:firstLine="210"/>
        <w:rPr>
          <w:color w:val="FF0000"/>
        </w:rPr>
      </w:pPr>
      <w:r w:rsidRPr="00305B81">
        <w:rPr>
          <w:rFonts w:hint="eastAsia"/>
          <w:color w:val="FF0000"/>
        </w:rPr>
        <w:t>注意</w:t>
      </w:r>
      <w:r w:rsidRPr="00305B81">
        <w:rPr>
          <w:color w:val="FF0000"/>
        </w:rPr>
        <w:t>：打印回执单需在登录页面下载驱动并安装。</w:t>
      </w:r>
    </w:p>
    <w:p w:rsidR="008E50FD" w:rsidRPr="008C78AE" w:rsidRDefault="008E50FD" w:rsidP="008C78AE">
      <w:r>
        <w:rPr>
          <w:noProof/>
        </w:rPr>
        <w:drawing>
          <wp:inline distT="0" distB="0" distL="0" distR="0" wp14:anchorId="49EA8EC6" wp14:editId="6E9F4D44">
            <wp:extent cx="5274310" cy="15144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E8F" w:rsidRDefault="00852B8E" w:rsidP="00B626A2">
      <w:pPr>
        <w:pStyle w:val="1"/>
        <w:numPr>
          <w:ilvl w:val="0"/>
          <w:numId w:val="48"/>
        </w:numPr>
      </w:pPr>
      <w:bookmarkStart w:id="15" w:name="_Toc463784471"/>
      <w:r>
        <w:rPr>
          <w:rFonts w:hint="eastAsia"/>
        </w:rPr>
        <w:t>保证金</w:t>
      </w:r>
      <w:r w:rsidR="00DC3F75">
        <w:rPr>
          <w:rFonts w:hint="eastAsia"/>
        </w:rPr>
        <w:t>缴纳</w:t>
      </w:r>
      <w:bookmarkEnd w:id="15"/>
    </w:p>
    <w:p w:rsidR="00582D8D" w:rsidRDefault="00582D8D" w:rsidP="00582D8D">
      <w:pPr>
        <w:pStyle w:val="2"/>
        <w:numPr>
          <w:ilvl w:val="0"/>
          <w:numId w:val="0"/>
        </w:numPr>
      </w:pPr>
      <w:bookmarkStart w:id="16" w:name="_Toc463784472"/>
      <w:r>
        <w:rPr>
          <w:rFonts w:hint="eastAsia"/>
        </w:rPr>
        <w:t>2</w:t>
      </w:r>
      <w:r>
        <w:t>.1</w:t>
      </w:r>
      <w:r>
        <w:t>保证金账</w:t>
      </w:r>
      <w:r>
        <w:rPr>
          <w:rFonts w:hint="eastAsia"/>
        </w:rPr>
        <w:t>户</w:t>
      </w:r>
      <w:r>
        <w:t>维护</w:t>
      </w:r>
      <w:bookmarkEnd w:id="16"/>
    </w:p>
    <w:p w:rsidR="00582D8D" w:rsidRDefault="00582D8D" w:rsidP="00582D8D">
      <w:r w:rsidRPr="00582D8D">
        <w:rPr>
          <w:rFonts w:hint="eastAsia"/>
        </w:rPr>
        <w:t>投标单位注意，检查基本信息中的开户信息是否正确完善，方便云招核对账户信息，保证金缴纳要对公账户。</w:t>
      </w:r>
    </w:p>
    <w:p w:rsidR="00582D8D" w:rsidRPr="00582D8D" w:rsidRDefault="00582D8D" w:rsidP="00582D8D">
      <w:r>
        <w:rPr>
          <w:noProof/>
        </w:rPr>
        <w:drawing>
          <wp:inline distT="0" distB="0" distL="0" distR="0" wp14:anchorId="5F3DAF2D" wp14:editId="5C76359A">
            <wp:extent cx="5274310" cy="16738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E8F" w:rsidRDefault="002353C7" w:rsidP="008E50FD">
      <w:pPr>
        <w:pStyle w:val="2"/>
        <w:numPr>
          <w:ilvl w:val="0"/>
          <w:numId w:val="0"/>
        </w:numPr>
      </w:pPr>
      <w:bookmarkStart w:id="17" w:name="_Toc463784473"/>
      <w:r>
        <w:rPr>
          <w:rFonts w:hint="eastAsia"/>
        </w:rPr>
        <w:t>2</w:t>
      </w:r>
      <w:r w:rsidR="00582D8D">
        <w:t>.2</w:t>
      </w:r>
      <w:r w:rsidR="008E50FD">
        <w:rPr>
          <w:rFonts w:hint="eastAsia"/>
        </w:rPr>
        <w:t>查看</w:t>
      </w:r>
      <w:r w:rsidR="008E50FD">
        <w:t>缴纳保证金账号</w:t>
      </w:r>
      <w:bookmarkEnd w:id="17"/>
    </w:p>
    <w:p w:rsidR="008E50FD" w:rsidRDefault="00FA7215" w:rsidP="008E50FD">
      <w:pPr>
        <w:rPr>
          <w:rFonts w:hint="eastAsia"/>
        </w:rPr>
      </w:pPr>
      <w:r>
        <w:rPr>
          <w:rFonts w:hint="eastAsia"/>
        </w:rPr>
        <w:t>在</w:t>
      </w:r>
      <w:r w:rsidR="003611DC">
        <w:rPr>
          <w:rFonts w:hint="eastAsia"/>
        </w:rPr>
        <w:t>工作台</w:t>
      </w:r>
      <w:r w:rsidR="003611DC">
        <w:t>，投标</w:t>
      </w:r>
      <w:r>
        <w:t>业务管理中</w:t>
      </w:r>
      <w:r>
        <w:rPr>
          <w:rFonts w:hint="eastAsia"/>
        </w:rPr>
        <w:t>，</w:t>
      </w:r>
      <w:r>
        <w:t>点击【</w:t>
      </w:r>
      <w:r w:rsidR="003611DC">
        <w:rPr>
          <w:rFonts w:hint="eastAsia"/>
        </w:rPr>
        <w:t>投标</w:t>
      </w:r>
      <w:r w:rsidR="003611DC">
        <w:t>保证金</w:t>
      </w:r>
      <w:r>
        <w:t>子账号查看】模块</w:t>
      </w:r>
      <w:r>
        <w:rPr>
          <w:rFonts w:hint="eastAsia"/>
        </w:rPr>
        <w:t>，</w:t>
      </w:r>
      <w:r w:rsidR="003611DC">
        <w:t>点击查看</w:t>
      </w:r>
      <w:r w:rsidR="003611DC">
        <w:rPr>
          <w:rFonts w:hint="eastAsia"/>
        </w:rPr>
        <w:t>，</w:t>
      </w:r>
    </w:p>
    <w:p w:rsidR="00FA7215" w:rsidRDefault="00FA7215" w:rsidP="008E50FD">
      <w:r>
        <w:rPr>
          <w:rFonts w:hint="eastAsia"/>
        </w:rPr>
        <w:t>查看</w:t>
      </w:r>
      <w:r>
        <w:t>保证金缴纳账户，</w:t>
      </w:r>
      <w:r>
        <w:rPr>
          <w:rFonts w:hint="eastAsia"/>
        </w:rPr>
        <w:t>将</w:t>
      </w:r>
      <w:r>
        <w:t>足额保证金缴纳至对应的</w:t>
      </w:r>
      <w:r>
        <w:rPr>
          <w:rFonts w:hint="eastAsia"/>
        </w:rPr>
        <w:t>银行</w:t>
      </w:r>
      <w:r>
        <w:t>账</w:t>
      </w:r>
      <w:r>
        <w:rPr>
          <w:rFonts w:hint="eastAsia"/>
        </w:rPr>
        <w:t>户</w:t>
      </w:r>
      <w:r>
        <w:t>即可；</w:t>
      </w:r>
    </w:p>
    <w:p w:rsidR="00FA7215" w:rsidRPr="00FA7215" w:rsidRDefault="00FA7215" w:rsidP="008E50FD">
      <w:pPr>
        <w:rPr>
          <w:color w:val="FF0000"/>
        </w:rPr>
      </w:pPr>
      <w:r>
        <w:rPr>
          <w:rFonts w:hint="eastAsia"/>
          <w:color w:val="FF0000"/>
        </w:rPr>
        <w:t>注意</w:t>
      </w:r>
      <w:r>
        <w:rPr>
          <w:color w:val="FF0000"/>
        </w:rPr>
        <w:t>：</w:t>
      </w:r>
      <w:r>
        <w:rPr>
          <w:rFonts w:hint="eastAsia"/>
          <w:color w:val="FF0000"/>
        </w:rPr>
        <w:t>对应</w:t>
      </w:r>
      <w:r>
        <w:rPr>
          <w:color w:val="FF0000"/>
        </w:rPr>
        <w:t>的缴纳账户，有建行、工行、富滇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家银行</w:t>
      </w:r>
      <w:r>
        <w:rPr>
          <w:color w:val="FF0000"/>
        </w:rPr>
        <w:t>，投标人只需</w:t>
      </w:r>
      <w:r>
        <w:rPr>
          <w:rFonts w:hint="eastAsia"/>
          <w:color w:val="FF0000"/>
        </w:rPr>
        <w:t>选择</w:t>
      </w:r>
      <w:r>
        <w:rPr>
          <w:color w:val="FF0000"/>
        </w:rPr>
        <w:t>其中任意一家</w:t>
      </w:r>
      <w:r>
        <w:rPr>
          <w:rFonts w:hint="eastAsia"/>
          <w:color w:val="FF0000"/>
        </w:rPr>
        <w:t>银行</w:t>
      </w:r>
      <w:r>
        <w:rPr>
          <w:color w:val="FF0000"/>
        </w:rPr>
        <w:t>保证金账号</w:t>
      </w:r>
      <w:r>
        <w:rPr>
          <w:rFonts w:hint="eastAsia"/>
          <w:color w:val="FF0000"/>
        </w:rPr>
        <w:t>缴纳</w:t>
      </w:r>
      <w:r>
        <w:rPr>
          <w:color w:val="FF0000"/>
        </w:rPr>
        <w:t>即可</w:t>
      </w:r>
      <w:r>
        <w:rPr>
          <w:rFonts w:hint="eastAsia"/>
          <w:color w:val="FF0000"/>
        </w:rPr>
        <w:t>。</w:t>
      </w:r>
    </w:p>
    <w:p w:rsidR="00FA7215" w:rsidRPr="008E50FD" w:rsidRDefault="003611DC" w:rsidP="008E50FD">
      <w:r>
        <w:rPr>
          <w:noProof/>
        </w:rPr>
        <w:lastRenderedPageBreak/>
        <w:drawing>
          <wp:inline distT="0" distB="0" distL="0" distR="0" wp14:anchorId="21911372" wp14:editId="0FD6E299">
            <wp:extent cx="5274310" cy="262699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3C7" w:rsidRDefault="002353C7" w:rsidP="00633DA9">
      <w:pPr>
        <w:pStyle w:val="10"/>
      </w:pPr>
    </w:p>
    <w:p w:rsidR="00FA7215" w:rsidRPr="00FA7215" w:rsidRDefault="00FA7215" w:rsidP="00FA7215">
      <w:pPr>
        <w:keepNext/>
        <w:keepLines/>
        <w:spacing w:before="120" w:after="120" w:line="360" w:lineRule="auto"/>
        <w:outlineLvl w:val="1"/>
        <w:rPr>
          <w:rFonts w:ascii="Times New Roman" w:eastAsia="宋体" w:hAnsi="Times New Roman" w:cs="Times New Roman"/>
          <w:b/>
          <w:bCs/>
          <w:sz w:val="30"/>
          <w:szCs w:val="32"/>
        </w:rPr>
      </w:pPr>
      <w:bookmarkStart w:id="18" w:name="_Toc463784474"/>
      <w:r w:rsidRPr="00FA7215">
        <w:rPr>
          <w:rFonts w:ascii="Times New Roman" w:eastAsia="宋体" w:hAnsi="Times New Roman" w:cs="Times New Roman" w:hint="eastAsia"/>
          <w:b/>
          <w:bCs/>
          <w:sz w:val="30"/>
          <w:szCs w:val="32"/>
        </w:rPr>
        <w:t>2</w:t>
      </w:r>
      <w:r w:rsidR="00582D8D">
        <w:rPr>
          <w:rFonts w:ascii="Times New Roman" w:eastAsia="宋体" w:hAnsi="Times New Roman" w:cs="Times New Roman"/>
          <w:b/>
          <w:bCs/>
          <w:sz w:val="30"/>
          <w:szCs w:val="32"/>
        </w:rPr>
        <w:t>.3</w:t>
      </w:r>
      <w:r>
        <w:rPr>
          <w:rFonts w:ascii="Times New Roman" w:eastAsia="宋体" w:hAnsi="Times New Roman" w:cs="Times New Roman"/>
          <w:b/>
          <w:bCs/>
          <w:sz w:val="30"/>
          <w:szCs w:val="32"/>
        </w:rPr>
        <w:t>保证金</w:t>
      </w:r>
      <w:r>
        <w:rPr>
          <w:rFonts w:ascii="Times New Roman" w:eastAsia="宋体" w:hAnsi="Times New Roman" w:cs="Times New Roman" w:hint="eastAsia"/>
          <w:b/>
          <w:bCs/>
          <w:sz w:val="30"/>
          <w:szCs w:val="32"/>
        </w:rPr>
        <w:t>缴纳</w:t>
      </w:r>
      <w:bookmarkEnd w:id="18"/>
    </w:p>
    <w:p w:rsidR="00FA7215" w:rsidRDefault="001C4BF4" w:rsidP="00633DA9">
      <w:pPr>
        <w:pStyle w:val="10"/>
      </w:pPr>
      <w:r>
        <w:rPr>
          <w:rFonts w:hint="eastAsia"/>
        </w:rPr>
        <w:t>投标人可以</w:t>
      </w:r>
      <w:r>
        <w:t>选择网银、柜台等</w:t>
      </w:r>
      <w:r>
        <w:rPr>
          <w:rFonts w:hint="eastAsia"/>
        </w:rPr>
        <w:t>方式</w:t>
      </w:r>
      <w:r>
        <w:t>，将保证金缴纳至对应的保证金</w:t>
      </w:r>
      <w:r>
        <w:rPr>
          <w:rFonts w:hint="eastAsia"/>
        </w:rPr>
        <w:t>子账户。</w:t>
      </w:r>
    </w:p>
    <w:p w:rsidR="006C3731" w:rsidRPr="00FA7215" w:rsidRDefault="006C3731" w:rsidP="006C3731">
      <w:pPr>
        <w:keepNext/>
        <w:keepLines/>
        <w:spacing w:before="120" w:after="120" w:line="360" w:lineRule="auto"/>
        <w:outlineLvl w:val="1"/>
        <w:rPr>
          <w:rFonts w:ascii="Times New Roman" w:eastAsia="宋体" w:hAnsi="Times New Roman" w:cs="Times New Roman"/>
          <w:b/>
          <w:bCs/>
          <w:sz w:val="30"/>
          <w:szCs w:val="32"/>
        </w:rPr>
      </w:pPr>
      <w:bookmarkStart w:id="19" w:name="_Toc463784475"/>
      <w:r w:rsidRPr="00FA7215">
        <w:rPr>
          <w:rFonts w:ascii="Times New Roman" w:eastAsia="宋体" w:hAnsi="Times New Roman" w:cs="Times New Roman" w:hint="eastAsia"/>
          <w:b/>
          <w:bCs/>
          <w:sz w:val="30"/>
          <w:szCs w:val="32"/>
        </w:rPr>
        <w:t>2</w:t>
      </w:r>
      <w:r w:rsidR="00582D8D">
        <w:rPr>
          <w:rFonts w:ascii="Times New Roman" w:eastAsia="宋体" w:hAnsi="Times New Roman" w:cs="Times New Roman"/>
          <w:b/>
          <w:bCs/>
          <w:sz w:val="30"/>
          <w:szCs w:val="32"/>
        </w:rPr>
        <w:t>.4</w:t>
      </w:r>
      <w:r>
        <w:rPr>
          <w:rFonts w:ascii="Times New Roman" w:eastAsia="宋体" w:hAnsi="Times New Roman" w:cs="Times New Roman"/>
          <w:b/>
          <w:bCs/>
          <w:sz w:val="30"/>
          <w:szCs w:val="32"/>
        </w:rPr>
        <w:t>保证金</w:t>
      </w:r>
      <w:r>
        <w:rPr>
          <w:rFonts w:ascii="Times New Roman" w:eastAsia="宋体" w:hAnsi="Times New Roman" w:cs="Times New Roman" w:hint="eastAsia"/>
          <w:b/>
          <w:bCs/>
          <w:sz w:val="30"/>
          <w:szCs w:val="32"/>
        </w:rPr>
        <w:t>缴纳情况</w:t>
      </w:r>
      <w:r>
        <w:rPr>
          <w:rFonts w:ascii="Times New Roman" w:eastAsia="宋体" w:hAnsi="Times New Roman" w:cs="Times New Roman"/>
          <w:b/>
          <w:bCs/>
          <w:sz w:val="30"/>
          <w:szCs w:val="32"/>
        </w:rPr>
        <w:t>查询</w:t>
      </w:r>
      <w:bookmarkEnd w:id="19"/>
    </w:p>
    <w:p w:rsidR="003611DC" w:rsidRDefault="003611DC" w:rsidP="003611DC">
      <w:pPr>
        <w:rPr>
          <w:rFonts w:hint="eastAsia"/>
        </w:rPr>
      </w:pPr>
      <w:r>
        <w:rPr>
          <w:rFonts w:hint="eastAsia"/>
        </w:rPr>
        <w:t>在工作台</w:t>
      </w:r>
      <w:r>
        <w:t>，投标业务管理中</w:t>
      </w:r>
      <w:r>
        <w:rPr>
          <w:rFonts w:hint="eastAsia"/>
        </w:rPr>
        <w:t>，</w:t>
      </w:r>
      <w:r>
        <w:t>点击【</w:t>
      </w:r>
      <w:r>
        <w:rPr>
          <w:rFonts w:hint="eastAsia"/>
        </w:rPr>
        <w:t>投标</w:t>
      </w:r>
      <w:r>
        <w:t>保证金子账号查看】模块</w:t>
      </w:r>
      <w:r>
        <w:rPr>
          <w:rFonts w:hint="eastAsia"/>
        </w:rPr>
        <w:t>，</w:t>
      </w:r>
      <w:r>
        <w:t>点击查看</w:t>
      </w:r>
      <w:r>
        <w:rPr>
          <w:rFonts w:hint="eastAsia"/>
        </w:rPr>
        <w:t>，</w:t>
      </w:r>
      <w:r>
        <w:rPr>
          <w:rFonts w:hint="eastAsia"/>
        </w:rPr>
        <w:t>即可</w:t>
      </w:r>
      <w:r>
        <w:t>查看保证金缴纳到账情况；</w:t>
      </w:r>
    </w:p>
    <w:p w:rsidR="006C3731" w:rsidRDefault="003611DC" w:rsidP="00633DA9">
      <w:pPr>
        <w:pStyle w:val="10"/>
      </w:pPr>
      <w:r>
        <w:rPr>
          <w:noProof/>
        </w:rPr>
        <w:drawing>
          <wp:inline distT="0" distB="0" distL="0" distR="0" wp14:anchorId="376BCD64" wp14:editId="5CF4168E">
            <wp:extent cx="5274310" cy="189103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BF4" w:rsidRPr="001C4BF4" w:rsidRDefault="001C4BF4" w:rsidP="00633DA9">
      <w:pPr>
        <w:pStyle w:val="10"/>
      </w:pPr>
    </w:p>
    <w:p w:rsidR="00CE4678" w:rsidRDefault="00CE4678" w:rsidP="00CE4678">
      <w:pPr>
        <w:pStyle w:val="1"/>
        <w:numPr>
          <w:ilvl w:val="0"/>
          <w:numId w:val="48"/>
        </w:numPr>
      </w:pPr>
      <w:bookmarkStart w:id="20" w:name="_Toc463784476"/>
      <w:r>
        <w:rPr>
          <w:rFonts w:hint="eastAsia"/>
        </w:rPr>
        <w:t>保证金</w:t>
      </w:r>
      <w:r>
        <w:t>退款</w:t>
      </w:r>
      <w:bookmarkEnd w:id="20"/>
    </w:p>
    <w:p w:rsidR="006C3731" w:rsidRDefault="00D72292" w:rsidP="00D72292">
      <w:pPr>
        <w:pStyle w:val="2"/>
        <w:numPr>
          <w:ilvl w:val="0"/>
          <w:numId w:val="0"/>
        </w:numPr>
      </w:pPr>
      <w:bookmarkStart w:id="21" w:name="_Toc463784477"/>
      <w:r>
        <w:rPr>
          <w:rFonts w:hint="eastAsia"/>
        </w:rPr>
        <w:t>3</w:t>
      </w:r>
      <w:r w:rsidR="001C4BF4">
        <w:t xml:space="preserve">.1 </w:t>
      </w:r>
      <w:r w:rsidR="006C3731">
        <w:rPr>
          <w:rFonts w:hint="eastAsia"/>
        </w:rPr>
        <w:t>申请</w:t>
      </w:r>
      <w:r w:rsidR="006C3731">
        <w:t>退款</w:t>
      </w:r>
      <w:bookmarkEnd w:id="21"/>
    </w:p>
    <w:p w:rsidR="003611DC" w:rsidRDefault="003611DC" w:rsidP="003611DC">
      <w:pPr>
        <w:rPr>
          <w:rFonts w:hint="eastAsia"/>
        </w:rPr>
      </w:pPr>
      <w:r>
        <w:rPr>
          <w:rFonts w:hint="eastAsia"/>
        </w:rPr>
        <w:t>在工作台</w:t>
      </w:r>
      <w:r>
        <w:t>，投标业务管理中</w:t>
      </w:r>
      <w:r>
        <w:rPr>
          <w:rFonts w:hint="eastAsia"/>
        </w:rPr>
        <w:t>，</w:t>
      </w:r>
      <w:r>
        <w:t>点击【保证金</w:t>
      </w:r>
      <w:r>
        <w:rPr>
          <w:rFonts w:hint="eastAsia"/>
        </w:rPr>
        <w:t>退款</w:t>
      </w:r>
      <w:r>
        <w:t>申请</w:t>
      </w:r>
      <w:r>
        <w:t>】模块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</w:p>
    <w:p w:rsidR="006C3731" w:rsidRPr="006C3731" w:rsidRDefault="006C3731" w:rsidP="006C3731">
      <w:r w:rsidRPr="006C3731">
        <w:rPr>
          <w:rFonts w:hint="eastAsia"/>
        </w:rPr>
        <w:t>新增退款，核对项目信息、保证金信息、退款账户信息，提交等待审核即可。</w:t>
      </w:r>
    </w:p>
    <w:p w:rsidR="00BD36EF" w:rsidRPr="002353C7" w:rsidRDefault="00BD36EF" w:rsidP="00BD36EF"/>
    <w:p w:rsidR="002353C7" w:rsidRPr="002353C7" w:rsidRDefault="003611DC" w:rsidP="002353C7">
      <w:r>
        <w:rPr>
          <w:noProof/>
        </w:rPr>
        <w:lastRenderedPageBreak/>
        <w:drawing>
          <wp:inline distT="0" distB="0" distL="0" distR="0" wp14:anchorId="248EF22B" wp14:editId="0CE37BBD">
            <wp:extent cx="5274310" cy="197294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731" w:rsidRPr="00FA7215" w:rsidRDefault="006C3731" w:rsidP="006C3731">
      <w:pPr>
        <w:keepNext/>
        <w:keepLines/>
        <w:spacing w:before="120" w:after="120" w:line="360" w:lineRule="auto"/>
        <w:outlineLvl w:val="1"/>
        <w:rPr>
          <w:rFonts w:ascii="Times New Roman" w:eastAsia="宋体" w:hAnsi="Times New Roman" w:cs="Times New Roman"/>
          <w:b/>
          <w:bCs/>
          <w:sz w:val="30"/>
          <w:szCs w:val="32"/>
        </w:rPr>
      </w:pPr>
      <w:bookmarkStart w:id="22" w:name="_Toc463784478"/>
      <w:r>
        <w:rPr>
          <w:rFonts w:ascii="Times New Roman" w:eastAsia="宋体" w:hAnsi="Times New Roman" w:cs="Times New Roman" w:hint="eastAsia"/>
          <w:b/>
          <w:bCs/>
          <w:sz w:val="30"/>
          <w:szCs w:val="32"/>
        </w:rPr>
        <w:t>3.2</w:t>
      </w:r>
      <w:r>
        <w:rPr>
          <w:rFonts w:ascii="Times New Roman" w:eastAsia="宋体" w:hAnsi="Times New Roman" w:cs="Times New Roman" w:hint="eastAsia"/>
          <w:b/>
          <w:bCs/>
          <w:sz w:val="30"/>
          <w:szCs w:val="32"/>
        </w:rPr>
        <w:t>退款</w:t>
      </w:r>
      <w:bookmarkEnd w:id="22"/>
    </w:p>
    <w:p w:rsidR="0035370B" w:rsidRDefault="006C3731" w:rsidP="00633DA9">
      <w:pPr>
        <w:pStyle w:val="10"/>
      </w:pPr>
      <w:r>
        <w:rPr>
          <w:rFonts w:hint="eastAsia"/>
        </w:rPr>
        <w:t>退款</w:t>
      </w:r>
      <w:r>
        <w:t>申请，由项目负责人核对确认，并发起退款，由财务退款，</w:t>
      </w:r>
      <w:r>
        <w:rPr>
          <w:rFonts w:hint="eastAsia"/>
        </w:rPr>
        <w:t>投标人收款后</w:t>
      </w:r>
      <w:r>
        <w:t>，即完成退款</w:t>
      </w:r>
      <w:r>
        <w:rPr>
          <w:rFonts w:hint="eastAsia"/>
        </w:rPr>
        <w:t>。</w:t>
      </w:r>
    </w:p>
    <w:p w:rsidR="0035370B" w:rsidRPr="0035370B" w:rsidRDefault="0035370B" w:rsidP="0035370B">
      <w:pPr>
        <w:keepNext/>
        <w:keepLines/>
        <w:spacing w:before="120" w:after="120" w:line="360" w:lineRule="auto"/>
        <w:outlineLvl w:val="1"/>
        <w:rPr>
          <w:rFonts w:ascii="Times New Roman" w:eastAsia="宋体" w:hAnsi="Times New Roman" w:cs="Times New Roman"/>
          <w:b/>
          <w:bCs/>
          <w:sz w:val="30"/>
          <w:szCs w:val="32"/>
        </w:rPr>
      </w:pPr>
      <w:bookmarkStart w:id="23" w:name="_Toc463784479"/>
      <w:r>
        <w:rPr>
          <w:rFonts w:ascii="Times New Roman" w:eastAsia="宋体" w:hAnsi="Times New Roman" w:cs="Times New Roman" w:hint="eastAsia"/>
          <w:b/>
          <w:bCs/>
          <w:sz w:val="30"/>
          <w:szCs w:val="32"/>
        </w:rPr>
        <w:t>3.3</w:t>
      </w:r>
      <w:r>
        <w:rPr>
          <w:rFonts w:ascii="Times New Roman" w:eastAsia="宋体" w:hAnsi="Times New Roman" w:cs="Times New Roman" w:hint="eastAsia"/>
          <w:b/>
          <w:bCs/>
          <w:sz w:val="30"/>
          <w:szCs w:val="32"/>
        </w:rPr>
        <w:t>联系</w:t>
      </w:r>
      <w:r>
        <w:rPr>
          <w:rFonts w:ascii="Times New Roman" w:eastAsia="宋体" w:hAnsi="Times New Roman" w:cs="Times New Roman"/>
          <w:b/>
          <w:bCs/>
          <w:sz w:val="30"/>
          <w:szCs w:val="32"/>
        </w:rPr>
        <w:t>我们</w:t>
      </w:r>
      <w:bookmarkEnd w:id="23"/>
    </w:p>
    <w:p w:rsidR="006C3731" w:rsidRPr="001476DF" w:rsidRDefault="006C3731" w:rsidP="0035370B">
      <w:pPr>
        <w:pStyle w:val="10"/>
      </w:pPr>
      <w:r>
        <w:t>以上为保证金缴纳的简易操作手册，使用过程</w:t>
      </w:r>
      <w:r>
        <w:rPr>
          <w:rFonts w:hint="eastAsia"/>
        </w:rPr>
        <w:t>有</w:t>
      </w:r>
      <w:r>
        <w:t>任何疑问，可致电</w:t>
      </w:r>
      <w:r w:rsidRPr="006C3731">
        <w:rPr>
          <w:rFonts w:hint="eastAsia"/>
        </w:rPr>
        <w:t>400-850-3300</w:t>
      </w:r>
      <w:r w:rsidRPr="006C3731">
        <w:rPr>
          <w:rFonts w:hint="eastAsia"/>
        </w:rPr>
        <w:t>、</w:t>
      </w:r>
      <w:r w:rsidRPr="006C3731">
        <w:rPr>
          <w:rFonts w:hint="eastAsia"/>
        </w:rPr>
        <w:t>0871-65338808</w:t>
      </w:r>
      <w:r w:rsidR="0035370B">
        <w:rPr>
          <w:rFonts w:hint="eastAsia"/>
        </w:rPr>
        <w:t>咨询</w:t>
      </w:r>
      <w:r w:rsidR="0035370B">
        <w:t>。</w:t>
      </w:r>
    </w:p>
    <w:sectPr w:rsidR="006C3731" w:rsidRPr="001476DF" w:rsidSect="002A2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EE" w:rsidRDefault="00B045EE" w:rsidP="00633DA9">
      <w:r>
        <w:separator/>
      </w:r>
    </w:p>
  </w:endnote>
  <w:endnote w:type="continuationSeparator" w:id="0">
    <w:p w:rsidR="00B045EE" w:rsidRDefault="00B045EE" w:rsidP="0063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EE" w:rsidRDefault="00B045EE" w:rsidP="00633DA9">
      <w:r>
        <w:separator/>
      </w:r>
    </w:p>
  </w:footnote>
  <w:footnote w:type="continuationSeparator" w:id="0">
    <w:p w:rsidR="00B045EE" w:rsidRDefault="00B045EE" w:rsidP="0063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83F"/>
    <w:multiLevelType w:val="hybridMultilevel"/>
    <w:tmpl w:val="7D56BED8"/>
    <w:lvl w:ilvl="0" w:tplc="82464A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4F4560"/>
    <w:multiLevelType w:val="hybridMultilevel"/>
    <w:tmpl w:val="681211BC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FB5591"/>
    <w:multiLevelType w:val="hybridMultilevel"/>
    <w:tmpl w:val="C67632DE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511D36"/>
    <w:multiLevelType w:val="hybridMultilevel"/>
    <w:tmpl w:val="1736B1F0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6B698A"/>
    <w:multiLevelType w:val="hybridMultilevel"/>
    <w:tmpl w:val="D850F62E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AD6D73"/>
    <w:multiLevelType w:val="hybridMultilevel"/>
    <w:tmpl w:val="FA88CAA6"/>
    <w:lvl w:ilvl="0" w:tplc="15E8DB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105951"/>
    <w:multiLevelType w:val="multilevel"/>
    <w:tmpl w:val="74A413E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1B967A06"/>
    <w:multiLevelType w:val="hybridMultilevel"/>
    <w:tmpl w:val="2324A632"/>
    <w:lvl w:ilvl="0" w:tplc="707E21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C633D9A"/>
    <w:multiLevelType w:val="hybridMultilevel"/>
    <w:tmpl w:val="7B5CE8F2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000C5C"/>
    <w:multiLevelType w:val="hybridMultilevel"/>
    <w:tmpl w:val="D982D360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F9F3DA5"/>
    <w:multiLevelType w:val="hybridMultilevel"/>
    <w:tmpl w:val="E00A94E2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10C0F97"/>
    <w:multiLevelType w:val="hybridMultilevel"/>
    <w:tmpl w:val="CFC07780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18348CC"/>
    <w:multiLevelType w:val="hybridMultilevel"/>
    <w:tmpl w:val="CFF45A66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84471D"/>
    <w:multiLevelType w:val="hybridMultilevel"/>
    <w:tmpl w:val="7F705A1E"/>
    <w:lvl w:ilvl="0" w:tplc="5DA022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B65E5D"/>
    <w:multiLevelType w:val="hybridMultilevel"/>
    <w:tmpl w:val="82905CC8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DA67D9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31FD69A2"/>
    <w:multiLevelType w:val="hybridMultilevel"/>
    <w:tmpl w:val="1FAC955C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5D6166F"/>
    <w:multiLevelType w:val="hybridMultilevel"/>
    <w:tmpl w:val="CA688EBC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B086BFE"/>
    <w:multiLevelType w:val="hybridMultilevel"/>
    <w:tmpl w:val="45EAB484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EC30ED2"/>
    <w:multiLevelType w:val="hybridMultilevel"/>
    <w:tmpl w:val="3BD6F062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FE904DF"/>
    <w:multiLevelType w:val="hybridMultilevel"/>
    <w:tmpl w:val="52588D4A"/>
    <w:lvl w:ilvl="0" w:tplc="97E23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07D3731"/>
    <w:multiLevelType w:val="hybridMultilevel"/>
    <w:tmpl w:val="3F5C2744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B92ADF"/>
    <w:multiLevelType w:val="hybridMultilevel"/>
    <w:tmpl w:val="67220AEA"/>
    <w:lvl w:ilvl="0" w:tplc="EA0C62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2EC1041"/>
    <w:multiLevelType w:val="hybridMultilevel"/>
    <w:tmpl w:val="8DF21FFE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3333A36"/>
    <w:multiLevelType w:val="hybridMultilevel"/>
    <w:tmpl w:val="E4FC1F9A"/>
    <w:lvl w:ilvl="0" w:tplc="1A1872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6A327E9"/>
    <w:multiLevelType w:val="hybridMultilevel"/>
    <w:tmpl w:val="46047D9C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75A0103"/>
    <w:multiLevelType w:val="hybridMultilevel"/>
    <w:tmpl w:val="2202EF28"/>
    <w:lvl w:ilvl="0" w:tplc="30CA0C24">
      <w:start w:val="2"/>
      <w:numFmt w:val="decimal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7">
    <w:nsid w:val="47BF2DBB"/>
    <w:multiLevelType w:val="hybridMultilevel"/>
    <w:tmpl w:val="FF04E2AE"/>
    <w:lvl w:ilvl="0" w:tplc="FFD89BD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4D6E4120"/>
    <w:multiLevelType w:val="hybridMultilevel"/>
    <w:tmpl w:val="2592AF88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F4A02D8"/>
    <w:multiLevelType w:val="hybridMultilevel"/>
    <w:tmpl w:val="B8D698C8"/>
    <w:lvl w:ilvl="0" w:tplc="612C36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11E4215"/>
    <w:multiLevelType w:val="hybridMultilevel"/>
    <w:tmpl w:val="E51E2AB0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12F3184"/>
    <w:multiLevelType w:val="hybridMultilevel"/>
    <w:tmpl w:val="D0166F84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19D2871"/>
    <w:multiLevelType w:val="hybridMultilevel"/>
    <w:tmpl w:val="BBF40B7E"/>
    <w:lvl w:ilvl="0" w:tplc="087E0C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5473BF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>
    <w:nsid w:val="56EE415A"/>
    <w:multiLevelType w:val="hybridMultilevel"/>
    <w:tmpl w:val="D04C80E4"/>
    <w:lvl w:ilvl="0" w:tplc="350EC3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C4C21CA"/>
    <w:multiLevelType w:val="multilevel"/>
    <w:tmpl w:val="43C8D13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  <w:sz w:val="30"/>
        <w:szCs w:val="3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6">
    <w:nsid w:val="5F8B0FB8"/>
    <w:multiLevelType w:val="hybridMultilevel"/>
    <w:tmpl w:val="F886E5C0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FA036CA"/>
    <w:multiLevelType w:val="multilevel"/>
    <w:tmpl w:val="04A22BAC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isLgl/>
      <w:suff w:val="nothing"/>
      <w:lvlText w:val="%1.%2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suff w:val="nothing"/>
      <w:lvlText w:val="%1.%2.%3、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suff w:val="nothing"/>
      <w:lvlText w:val="%1.%2.%3.%4、"/>
      <w:lvlJc w:val="left"/>
      <w:pPr>
        <w:ind w:left="851" w:hanging="851"/>
      </w:pPr>
      <w:rPr>
        <w:rFonts w:ascii="Times New Roman" w:eastAsia="宋体" w:hAnsi="Times New Roman" w:cs="Times New Roman" w:hint="default"/>
        <w:sz w:val="24"/>
        <w:szCs w:val="24"/>
      </w:rPr>
    </w:lvl>
    <w:lvl w:ilvl="4">
      <w:start w:val="1"/>
      <w:numFmt w:val="decimal"/>
      <w:isLgl/>
      <w:suff w:val="nothing"/>
      <w:lvlText w:val="%1.%2.%3.%4.%5、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isLgl/>
      <w:suff w:val="nothing"/>
      <w:lvlText w:val="%1.%2.%3.%4.%5.%6、"/>
      <w:lvlJc w:val="left"/>
      <w:pPr>
        <w:ind w:left="1134" w:hanging="1134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276" w:hanging="127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38">
    <w:nsid w:val="6A2F4AB3"/>
    <w:multiLevelType w:val="multilevel"/>
    <w:tmpl w:val="1E78342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>
    <w:nsid w:val="6A353DC9"/>
    <w:multiLevelType w:val="hybridMultilevel"/>
    <w:tmpl w:val="02561DE8"/>
    <w:lvl w:ilvl="0" w:tplc="41B42CB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DD136DD"/>
    <w:multiLevelType w:val="hybridMultilevel"/>
    <w:tmpl w:val="0BD64F56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05668A4"/>
    <w:multiLevelType w:val="multilevel"/>
    <w:tmpl w:val="00F86D7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1418" w:hanging="1418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>
    <w:nsid w:val="73ED2538"/>
    <w:multiLevelType w:val="hybridMultilevel"/>
    <w:tmpl w:val="F9C0CE48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7635104"/>
    <w:multiLevelType w:val="hybridMultilevel"/>
    <w:tmpl w:val="591CF658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9754F29"/>
    <w:multiLevelType w:val="hybridMultilevel"/>
    <w:tmpl w:val="D4D0E64A"/>
    <w:lvl w:ilvl="0" w:tplc="E4C60D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D2C567D"/>
    <w:multiLevelType w:val="hybridMultilevel"/>
    <w:tmpl w:val="9F3C6976"/>
    <w:lvl w:ilvl="0" w:tplc="2766DA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5"/>
  </w:num>
  <w:num w:numId="2">
    <w:abstractNumId w:val="24"/>
  </w:num>
  <w:num w:numId="3">
    <w:abstractNumId w:val="20"/>
  </w:num>
  <w:num w:numId="4">
    <w:abstractNumId w:val="7"/>
  </w:num>
  <w:num w:numId="5">
    <w:abstractNumId w:val="32"/>
  </w:num>
  <w:num w:numId="6">
    <w:abstractNumId w:val="29"/>
  </w:num>
  <w:num w:numId="7">
    <w:abstractNumId w:val="13"/>
  </w:num>
  <w:num w:numId="8">
    <w:abstractNumId w:val="0"/>
  </w:num>
  <w:num w:numId="9">
    <w:abstractNumId w:val="22"/>
  </w:num>
  <w:num w:numId="10">
    <w:abstractNumId w:val="5"/>
  </w:num>
  <w:num w:numId="11">
    <w:abstractNumId w:val="38"/>
  </w:num>
  <w:num w:numId="12">
    <w:abstractNumId w:val="37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4"/>
  </w:num>
  <w:num w:numId="16">
    <w:abstractNumId w:val="15"/>
  </w:num>
  <w:num w:numId="17">
    <w:abstractNumId w:val="27"/>
  </w:num>
  <w:num w:numId="18">
    <w:abstractNumId w:val="33"/>
  </w:num>
  <w:num w:numId="19">
    <w:abstractNumId w:val="41"/>
  </w:num>
  <w:num w:numId="20">
    <w:abstractNumId w:val="26"/>
  </w:num>
  <w:num w:numId="21">
    <w:abstractNumId w:val="45"/>
  </w:num>
  <w:num w:numId="22">
    <w:abstractNumId w:val="41"/>
  </w:num>
  <w:num w:numId="23">
    <w:abstractNumId w:val="44"/>
  </w:num>
  <w:num w:numId="24">
    <w:abstractNumId w:val="3"/>
  </w:num>
  <w:num w:numId="25">
    <w:abstractNumId w:val="30"/>
  </w:num>
  <w:num w:numId="26">
    <w:abstractNumId w:val="31"/>
  </w:num>
  <w:num w:numId="27">
    <w:abstractNumId w:val="14"/>
  </w:num>
  <w:num w:numId="28">
    <w:abstractNumId w:val="23"/>
  </w:num>
  <w:num w:numId="29">
    <w:abstractNumId w:val="25"/>
  </w:num>
  <w:num w:numId="30">
    <w:abstractNumId w:val="1"/>
  </w:num>
  <w:num w:numId="31">
    <w:abstractNumId w:val="4"/>
  </w:num>
  <w:num w:numId="32">
    <w:abstractNumId w:val="40"/>
  </w:num>
  <w:num w:numId="33">
    <w:abstractNumId w:val="8"/>
  </w:num>
  <w:num w:numId="34">
    <w:abstractNumId w:val="9"/>
  </w:num>
  <w:num w:numId="35">
    <w:abstractNumId w:val="18"/>
  </w:num>
  <w:num w:numId="36">
    <w:abstractNumId w:val="17"/>
  </w:num>
  <w:num w:numId="37">
    <w:abstractNumId w:val="12"/>
  </w:num>
  <w:num w:numId="38">
    <w:abstractNumId w:val="21"/>
  </w:num>
  <w:num w:numId="39">
    <w:abstractNumId w:val="42"/>
  </w:num>
  <w:num w:numId="40">
    <w:abstractNumId w:val="36"/>
  </w:num>
  <w:num w:numId="41">
    <w:abstractNumId w:val="2"/>
  </w:num>
  <w:num w:numId="42">
    <w:abstractNumId w:val="16"/>
  </w:num>
  <w:num w:numId="43">
    <w:abstractNumId w:val="19"/>
  </w:num>
  <w:num w:numId="44">
    <w:abstractNumId w:val="28"/>
  </w:num>
  <w:num w:numId="45">
    <w:abstractNumId w:val="11"/>
  </w:num>
  <w:num w:numId="46">
    <w:abstractNumId w:val="10"/>
  </w:num>
  <w:num w:numId="47">
    <w:abstractNumId w:val="43"/>
  </w:num>
  <w:num w:numId="48">
    <w:abstractNumId w:val="39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DA9"/>
    <w:rsid w:val="000038D7"/>
    <w:rsid w:val="00011485"/>
    <w:rsid w:val="00017395"/>
    <w:rsid w:val="00020619"/>
    <w:rsid w:val="00020C53"/>
    <w:rsid w:val="00022425"/>
    <w:rsid w:val="00031FFD"/>
    <w:rsid w:val="00052D61"/>
    <w:rsid w:val="0007183B"/>
    <w:rsid w:val="0009497E"/>
    <w:rsid w:val="000D0FDE"/>
    <w:rsid w:val="000D4674"/>
    <w:rsid w:val="0010547C"/>
    <w:rsid w:val="00117524"/>
    <w:rsid w:val="00143362"/>
    <w:rsid w:val="00147670"/>
    <w:rsid w:val="001476DF"/>
    <w:rsid w:val="001A0618"/>
    <w:rsid w:val="001C4BF4"/>
    <w:rsid w:val="001D004F"/>
    <w:rsid w:val="001D1944"/>
    <w:rsid w:val="001D2467"/>
    <w:rsid w:val="001D2692"/>
    <w:rsid w:val="0021206F"/>
    <w:rsid w:val="0021480E"/>
    <w:rsid w:val="002209F0"/>
    <w:rsid w:val="00221364"/>
    <w:rsid w:val="002274EE"/>
    <w:rsid w:val="002353C7"/>
    <w:rsid w:val="00251EF7"/>
    <w:rsid w:val="00254C2B"/>
    <w:rsid w:val="0026327E"/>
    <w:rsid w:val="00275682"/>
    <w:rsid w:val="002A27E2"/>
    <w:rsid w:val="002A2D22"/>
    <w:rsid w:val="002A2E60"/>
    <w:rsid w:val="002A6CB8"/>
    <w:rsid w:val="002F22A2"/>
    <w:rsid w:val="00305B81"/>
    <w:rsid w:val="00312D60"/>
    <w:rsid w:val="00315591"/>
    <w:rsid w:val="00315D0D"/>
    <w:rsid w:val="00325F84"/>
    <w:rsid w:val="0035370B"/>
    <w:rsid w:val="00360CCC"/>
    <w:rsid w:val="003611DC"/>
    <w:rsid w:val="00362D2A"/>
    <w:rsid w:val="00381AE2"/>
    <w:rsid w:val="003A296C"/>
    <w:rsid w:val="003B0DBF"/>
    <w:rsid w:val="00404234"/>
    <w:rsid w:val="00436C28"/>
    <w:rsid w:val="0044793F"/>
    <w:rsid w:val="0046607F"/>
    <w:rsid w:val="004743D1"/>
    <w:rsid w:val="00491608"/>
    <w:rsid w:val="004973AD"/>
    <w:rsid w:val="004A1FE6"/>
    <w:rsid w:val="004A6857"/>
    <w:rsid w:val="004B6669"/>
    <w:rsid w:val="004D0CC8"/>
    <w:rsid w:val="004D5470"/>
    <w:rsid w:val="005046BA"/>
    <w:rsid w:val="00511F4F"/>
    <w:rsid w:val="00533514"/>
    <w:rsid w:val="00540E6C"/>
    <w:rsid w:val="00575F94"/>
    <w:rsid w:val="00582D8D"/>
    <w:rsid w:val="005D56A9"/>
    <w:rsid w:val="005D6C49"/>
    <w:rsid w:val="005E6D55"/>
    <w:rsid w:val="0062143F"/>
    <w:rsid w:val="00633DA9"/>
    <w:rsid w:val="0067330C"/>
    <w:rsid w:val="0067524E"/>
    <w:rsid w:val="00676216"/>
    <w:rsid w:val="006802E8"/>
    <w:rsid w:val="006C3731"/>
    <w:rsid w:val="006D6C22"/>
    <w:rsid w:val="006F1646"/>
    <w:rsid w:val="006F44F3"/>
    <w:rsid w:val="0071084F"/>
    <w:rsid w:val="007520D9"/>
    <w:rsid w:val="007552A5"/>
    <w:rsid w:val="0076597F"/>
    <w:rsid w:val="00772ED9"/>
    <w:rsid w:val="007843F1"/>
    <w:rsid w:val="00791328"/>
    <w:rsid w:val="007B09CF"/>
    <w:rsid w:val="007C6614"/>
    <w:rsid w:val="007D0B67"/>
    <w:rsid w:val="007D31F1"/>
    <w:rsid w:val="007F1E66"/>
    <w:rsid w:val="008442D7"/>
    <w:rsid w:val="00845F65"/>
    <w:rsid w:val="00852B8E"/>
    <w:rsid w:val="00855CAF"/>
    <w:rsid w:val="008567F1"/>
    <w:rsid w:val="00884A78"/>
    <w:rsid w:val="0088679B"/>
    <w:rsid w:val="008867C3"/>
    <w:rsid w:val="008A6CBC"/>
    <w:rsid w:val="008C6AC9"/>
    <w:rsid w:val="008C6D0C"/>
    <w:rsid w:val="008C78AE"/>
    <w:rsid w:val="008D7BD5"/>
    <w:rsid w:val="008E50FD"/>
    <w:rsid w:val="008F1615"/>
    <w:rsid w:val="008F43E3"/>
    <w:rsid w:val="00922DAC"/>
    <w:rsid w:val="009263F0"/>
    <w:rsid w:val="00927441"/>
    <w:rsid w:val="0092785B"/>
    <w:rsid w:val="00934DB1"/>
    <w:rsid w:val="00952EE3"/>
    <w:rsid w:val="00963B87"/>
    <w:rsid w:val="00983C08"/>
    <w:rsid w:val="00991989"/>
    <w:rsid w:val="00996361"/>
    <w:rsid w:val="009B35F4"/>
    <w:rsid w:val="009C426C"/>
    <w:rsid w:val="009E18C2"/>
    <w:rsid w:val="009F3106"/>
    <w:rsid w:val="009F7E5F"/>
    <w:rsid w:val="00A10833"/>
    <w:rsid w:val="00A3777D"/>
    <w:rsid w:val="00A772A8"/>
    <w:rsid w:val="00A87CD6"/>
    <w:rsid w:val="00A96C36"/>
    <w:rsid w:val="00AB4AC9"/>
    <w:rsid w:val="00AB6D96"/>
    <w:rsid w:val="00AB6FA8"/>
    <w:rsid w:val="00AD0227"/>
    <w:rsid w:val="00B045EE"/>
    <w:rsid w:val="00B04E67"/>
    <w:rsid w:val="00B2444B"/>
    <w:rsid w:val="00B463C7"/>
    <w:rsid w:val="00B61FE5"/>
    <w:rsid w:val="00B626A2"/>
    <w:rsid w:val="00B6375F"/>
    <w:rsid w:val="00B7590A"/>
    <w:rsid w:val="00B95E38"/>
    <w:rsid w:val="00B9778A"/>
    <w:rsid w:val="00BD313F"/>
    <w:rsid w:val="00BD36EF"/>
    <w:rsid w:val="00C05337"/>
    <w:rsid w:val="00C25A8E"/>
    <w:rsid w:val="00C37AC0"/>
    <w:rsid w:val="00C50DBA"/>
    <w:rsid w:val="00C55C55"/>
    <w:rsid w:val="00CA1367"/>
    <w:rsid w:val="00CD773F"/>
    <w:rsid w:val="00CE4378"/>
    <w:rsid w:val="00CE4678"/>
    <w:rsid w:val="00D02D3A"/>
    <w:rsid w:val="00D2451A"/>
    <w:rsid w:val="00D468A8"/>
    <w:rsid w:val="00D72292"/>
    <w:rsid w:val="00D7409F"/>
    <w:rsid w:val="00D86921"/>
    <w:rsid w:val="00D86DC2"/>
    <w:rsid w:val="00DC3CBD"/>
    <w:rsid w:val="00DC3F75"/>
    <w:rsid w:val="00DD769E"/>
    <w:rsid w:val="00DE362C"/>
    <w:rsid w:val="00E44794"/>
    <w:rsid w:val="00E60219"/>
    <w:rsid w:val="00E61E8F"/>
    <w:rsid w:val="00E84031"/>
    <w:rsid w:val="00E93009"/>
    <w:rsid w:val="00E9703B"/>
    <w:rsid w:val="00EC07CB"/>
    <w:rsid w:val="00EE3B51"/>
    <w:rsid w:val="00F03586"/>
    <w:rsid w:val="00F32CDB"/>
    <w:rsid w:val="00F352F1"/>
    <w:rsid w:val="00F505CD"/>
    <w:rsid w:val="00F659FC"/>
    <w:rsid w:val="00F87CCC"/>
    <w:rsid w:val="00FA43D7"/>
    <w:rsid w:val="00FA6F98"/>
    <w:rsid w:val="00FA7215"/>
    <w:rsid w:val="00FB6404"/>
    <w:rsid w:val="00FC0E3C"/>
    <w:rsid w:val="00FE587A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57FA4C-4232-45BA-98CB-4614D3E3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15"/>
    <w:pPr>
      <w:widowControl w:val="0"/>
      <w:jc w:val="both"/>
    </w:pPr>
  </w:style>
  <w:style w:type="paragraph" w:styleId="1">
    <w:name w:val="heading 1"/>
    <w:aliases w:val="标题 1_,N,章节标题,H1,Normal + Font: Helvetica,Bold,Space Before 12 pt,Not Bold,l1,h1,1st level,Section Head,H11,H12,H13,H14,H15,H16,H17,1.0,Title1,一级,章节,论文题目,标题（跨海）,第一层,heading 1,H111,H112,Sec1,h11,1st level1,h12,1st level2,h13,1st level3,h14,h15,PIM"/>
    <w:basedOn w:val="a0"/>
    <w:next w:val="a"/>
    <w:link w:val="1Char"/>
    <w:qFormat/>
    <w:rsid w:val="00AD0227"/>
    <w:pPr>
      <w:keepNext/>
      <w:keepLines/>
      <w:spacing w:before="120" w:after="120" w:line="360" w:lineRule="auto"/>
      <w:ind w:firstLineChars="0" w:firstLine="0"/>
      <w:outlineLvl w:val="0"/>
    </w:pPr>
    <w:rPr>
      <w:rFonts w:ascii="Times New Roman" w:eastAsia="宋体" w:hAnsi="Times New Roman" w:cs="Times New Roman"/>
      <w:b/>
      <w:bCs/>
      <w:kern w:val="44"/>
      <w:sz w:val="32"/>
      <w:szCs w:val="28"/>
    </w:rPr>
  </w:style>
  <w:style w:type="paragraph" w:styleId="2">
    <w:name w:val="heading 2"/>
    <w:aliases w:val="标题 2_,H2,2,Underrubrik1,prop2,PIM2,Heading 2 Hidden,Heading 2 CCBS,Titre3,HD2,sect 1.2,H21,sect 1.21,H22,sect 1.22,H211,sect 1.211,H23,sect 1.23,H212,sect 1.212,h2,第一章 标题 2,DO,heading 2,l2,2nd level,Header 2,Titre2,Head 2,第*章,UNDERRUBRIK 1-2,Fab"/>
    <w:basedOn w:val="a"/>
    <w:next w:val="a"/>
    <w:link w:val="2Char"/>
    <w:qFormat/>
    <w:rsid w:val="00052D61"/>
    <w:pPr>
      <w:keepNext/>
      <w:keepLines/>
      <w:numPr>
        <w:ilvl w:val="1"/>
        <w:numId w:val="11"/>
      </w:numPr>
      <w:spacing w:before="120" w:after="120" w:line="360" w:lineRule="auto"/>
      <w:outlineLvl w:val="1"/>
    </w:pPr>
    <w:rPr>
      <w:rFonts w:ascii="Times New Roman" w:eastAsia="宋体" w:hAnsi="Times New Roman" w:cs="Times New Roman"/>
      <w:b/>
      <w:bCs/>
      <w:sz w:val="30"/>
      <w:szCs w:val="32"/>
    </w:rPr>
  </w:style>
  <w:style w:type="paragraph" w:styleId="3">
    <w:name w:val="heading 3"/>
    <w:aliases w:val="标题 3_,sect1.2.3,h3,H3,Heading 3 - old,CT,一,3rd level,l3,Level 3 Head,3,Fab-3,level_3,PIM 3,BOD 0,Level 3,(A-3),Heading 3 Char Char Char,Heading 3 Char Char Char Char Char,Heading 3 Char,HeadC,Bold Head,bh,第二层条,Level 3 Topic Heading,Map,sl3,Head3,sl"/>
    <w:basedOn w:val="a"/>
    <w:next w:val="a"/>
    <w:link w:val="3Char"/>
    <w:qFormat/>
    <w:rsid w:val="00052D61"/>
    <w:pPr>
      <w:keepNext/>
      <w:keepLines/>
      <w:numPr>
        <w:ilvl w:val="2"/>
        <w:numId w:val="19"/>
      </w:numPr>
      <w:spacing w:before="120" w:after="120" w:line="360" w:lineRule="auto"/>
      <w:outlineLvl w:val="2"/>
    </w:pPr>
    <w:rPr>
      <w:rFonts w:ascii="Times New Roman" w:eastAsia="宋体" w:hAnsi="Times New Roman" w:cs="Times New Roman"/>
      <w:b/>
      <w:bCs/>
      <w:sz w:val="28"/>
      <w:szCs w:val="18"/>
    </w:rPr>
  </w:style>
  <w:style w:type="paragraph" w:styleId="4">
    <w:name w:val="heading 4"/>
    <w:aliases w:val="标题 4_,H4,sect 1.2.3.4,Ref Heading 1,rh1,sect 1.2.3.41,Ref Heading 11,rh11,sect 1.2.3.42,Ref Heading 12,rh12,sect 1.2.3.411,Ref Heading 111,rh111,sect 1.2.3.43,Ref Heading 13,rh13,sect 1.2.3.412,Ref Heading 112,rh112,PIM 4,h4,Heading sql,h41,h42"/>
    <w:basedOn w:val="a"/>
    <w:next w:val="a"/>
    <w:link w:val="4Char"/>
    <w:qFormat/>
    <w:rsid w:val="000038D7"/>
    <w:pPr>
      <w:keepNext/>
      <w:keepLines/>
      <w:numPr>
        <w:ilvl w:val="3"/>
        <w:numId w:val="1"/>
      </w:numPr>
      <w:tabs>
        <w:tab w:val="left" w:pos="504"/>
      </w:tabs>
      <w:spacing w:before="120" w:after="120" w:line="360" w:lineRule="auto"/>
      <w:outlineLvl w:val="3"/>
    </w:pPr>
    <w:rPr>
      <w:rFonts w:ascii="Times New Roman" w:eastAsia="宋体" w:hAnsi="Arial" w:cs="Times New Roman"/>
      <w:b/>
      <w:bCs/>
      <w:sz w:val="24"/>
      <w:szCs w:val="28"/>
    </w:rPr>
  </w:style>
  <w:style w:type="paragraph" w:styleId="5">
    <w:name w:val="heading 5"/>
    <w:aliases w:val="标题 5_,H5,口,PIM 5,h5,Second Subheading,5,l4,第四层条,dash,ds,dd,dash1,ds1,dd1,dash2,ds2,dd2,dash3,ds3,dd3,dash4,ds4,dd4,dash5,ds5,dd5,dash6,ds6,dd6,dash7,ds7,dd7,dash8,ds8,dd8,dash9,ds9,dd9,dash10,ds10,dd10,dash11,ds11,dd11,dash21,ds21,dd21,dash31"/>
    <w:basedOn w:val="a"/>
    <w:next w:val="a"/>
    <w:link w:val="5Char"/>
    <w:qFormat/>
    <w:rsid w:val="00633DA9"/>
    <w:pPr>
      <w:keepNext/>
      <w:keepLines/>
      <w:spacing w:before="280" w:after="290" w:line="372" w:lineRule="auto"/>
      <w:jc w:val="left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aliases w:val="标题 6_ylm"/>
    <w:basedOn w:val="5"/>
    <w:next w:val="a"/>
    <w:link w:val="6Char"/>
    <w:qFormat/>
    <w:rsid w:val="00633DA9"/>
    <w:pPr>
      <w:tabs>
        <w:tab w:val="left" w:pos="1440"/>
      </w:tabs>
      <w:spacing w:before="260" w:after="260" w:line="360" w:lineRule="auto"/>
      <w:outlineLvl w:val="5"/>
    </w:pPr>
    <w:rPr>
      <w:sz w:val="30"/>
      <w:szCs w:val="18"/>
    </w:rPr>
  </w:style>
  <w:style w:type="paragraph" w:styleId="7">
    <w:name w:val="heading 7"/>
    <w:basedOn w:val="6"/>
    <w:next w:val="a"/>
    <w:link w:val="7Char"/>
    <w:qFormat/>
    <w:rsid w:val="00633DA9"/>
    <w:pPr>
      <w:tabs>
        <w:tab w:val="clear" w:pos="1440"/>
        <w:tab w:val="left" w:pos="1800"/>
      </w:tabs>
      <w:outlineLvl w:val="6"/>
    </w:pPr>
  </w:style>
  <w:style w:type="paragraph" w:styleId="8">
    <w:name w:val="heading 8"/>
    <w:basedOn w:val="7"/>
    <w:next w:val="a"/>
    <w:link w:val="8Char"/>
    <w:qFormat/>
    <w:rsid w:val="00633DA9"/>
    <w:pPr>
      <w:outlineLvl w:val="7"/>
    </w:pPr>
  </w:style>
  <w:style w:type="paragraph" w:styleId="9">
    <w:name w:val="heading 9"/>
    <w:basedOn w:val="8"/>
    <w:next w:val="a"/>
    <w:link w:val="9Char"/>
    <w:qFormat/>
    <w:rsid w:val="00633DA9"/>
    <w:pPr>
      <w:tabs>
        <w:tab w:val="clear" w:pos="1800"/>
        <w:tab w:val="left" w:pos="2160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33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33D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3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33DA9"/>
    <w:rPr>
      <w:sz w:val="18"/>
      <w:szCs w:val="18"/>
    </w:rPr>
  </w:style>
  <w:style w:type="character" w:customStyle="1" w:styleId="1Char">
    <w:name w:val="标题 1 Char"/>
    <w:aliases w:val="标题 1_ Char,N Char,章节标题 Char,H1 Char,Normal + Font: Helvetica Char,Bold Char,Space Before 12 pt Char,Not Bold Char,l1 Char,h1 Char,1st level Char,Section Head Char,H11 Char,H12 Char,H13 Char,H14 Char,H15 Char,H16 Char,H17 Char,1.0 Char,一级 Char"/>
    <w:basedOn w:val="a1"/>
    <w:link w:val="1"/>
    <w:rsid w:val="00AD0227"/>
    <w:rPr>
      <w:rFonts w:ascii="Times New Roman" w:eastAsia="宋体" w:hAnsi="Times New Roman" w:cs="Times New Roman"/>
      <w:b/>
      <w:bCs/>
      <w:kern w:val="44"/>
      <w:sz w:val="32"/>
      <w:szCs w:val="28"/>
    </w:rPr>
  </w:style>
  <w:style w:type="character" w:customStyle="1" w:styleId="2Char">
    <w:name w:val="标题 2 Char"/>
    <w:aliases w:val="标题 2_ Char,H2 Char,2 Char,Underrubrik1 Char,prop2 Char,PIM2 Char,Heading 2 Hidden Char,Heading 2 CCBS Char,Titre3 Char,HD2 Char,sect 1.2 Char,H21 Char,sect 1.21 Char,H22 Char,sect 1.22 Char,H211 Char,sect 1.211 Char,H23 Char,sect 1.23 Char"/>
    <w:basedOn w:val="a1"/>
    <w:link w:val="2"/>
    <w:rsid w:val="00052D61"/>
    <w:rPr>
      <w:rFonts w:ascii="Times New Roman" w:eastAsia="宋体" w:hAnsi="Times New Roman" w:cs="Times New Roman"/>
      <w:b/>
      <w:bCs/>
      <w:sz w:val="30"/>
      <w:szCs w:val="32"/>
    </w:rPr>
  </w:style>
  <w:style w:type="character" w:customStyle="1" w:styleId="3Char">
    <w:name w:val="标题 3 Char"/>
    <w:aliases w:val="标题 3_ Char,sect1.2.3 Char,h3 Char,H3 Char,Heading 3 - old Char,CT Char,一 Char,3rd level Char,l3 Char,Level 3 Head Char,3 Char,Fab-3 Char,level_3 Char,PIM 3 Char,BOD 0 Char,Level 3 Char,(A-3) Char,Heading 3 Char Char Char Char,HeadC Char"/>
    <w:basedOn w:val="a1"/>
    <w:link w:val="3"/>
    <w:rsid w:val="00052D61"/>
    <w:rPr>
      <w:rFonts w:ascii="Times New Roman" w:eastAsia="宋体" w:hAnsi="Times New Roman" w:cs="Times New Roman"/>
      <w:b/>
      <w:bCs/>
      <w:sz w:val="28"/>
      <w:szCs w:val="18"/>
    </w:rPr>
  </w:style>
  <w:style w:type="character" w:customStyle="1" w:styleId="4Char">
    <w:name w:val="标题 4 Char"/>
    <w:aliases w:val="标题 4_ Char,H4 Char,sect 1.2.3.4 Char,Ref Heading 1 Char,rh1 Char,sect 1.2.3.41 Char,Ref Heading 11 Char,rh11 Char,sect 1.2.3.42 Char,Ref Heading 12 Char,rh12 Char,sect 1.2.3.411 Char,Ref Heading 111 Char,rh111 Char,sect 1.2.3.43 Char,rh13 Char"/>
    <w:basedOn w:val="a1"/>
    <w:link w:val="4"/>
    <w:rsid w:val="000038D7"/>
    <w:rPr>
      <w:rFonts w:ascii="Times New Roman" w:eastAsia="宋体" w:hAnsi="Arial" w:cs="Times New Roman"/>
      <w:b/>
      <w:bCs/>
      <w:sz w:val="24"/>
      <w:szCs w:val="28"/>
    </w:rPr>
  </w:style>
  <w:style w:type="character" w:customStyle="1" w:styleId="5Char">
    <w:name w:val="标题 5 Char"/>
    <w:aliases w:val="标题 5_ Char,H5 Char,口 Char,PIM 5 Char,h5 Char,Second Subheading Char,5 Char,l4 Char,第四层条 Char,dash Char,ds Char,dd Char,dash1 Char,ds1 Char,dd1 Char,dash2 Char,ds2 Char,dd2 Char,dash3 Char,ds3 Char,dd3 Char,dash4 Char,ds4 Char,dd4 Char,ds5 Char"/>
    <w:basedOn w:val="a1"/>
    <w:link w:val="5"/>
    <w:rsid w:val="00633DA9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标题 6_ylm Char"/>
    <w:basedOn w:val="a1"/>
    <w:link w:val="6"/>
    <w:rsid w:val="00633DA9"/>
    <w:rPr>
      <w:rFonts w:ascii="Times New Roman" w:eastAsia="宋体" w:hAnsi="Times New Roman" w:cs="Times New Roman"/>
      <w:b/>
      <w:bCs/>
      <w:sz w:val="30"/>
      <w:szCs w:val="18"/>
    </w:rPr>
  </w:style>
  <w:style w:type="character" w:customStyle="1" w:styleId="7Char">
    <w:name w:val="标题 7 Char"/>
    <w:basedOn w:val="a1"/>
    <w:link w:val="7"/>
    <w:rsid w:val="00633DA9"/>
    <w:rPr>
      <w:rFonts w:ascii="Times New Roman" w:eastAsia="宋体" w:hAnsi="Times New Roman" w:cs="Times New Roman"/>
      <w:b/>
      <w:bCs/>
      <w:sz w:val="30"/>
      <w:szCs w:val="18"/>
    </w:rPr>
  </w:style>
  <w:style w:type="character" w:customStyle="1" w:styleId="8Char">
    <w:name w:val="标题 8 Char"/>
    <w:basedOn w:val="a1"/>
    <w:link w:val="8"/>
    <w:rsid w:val="00633DA9"/>
    <w:rPr>
      <w:rFonts w:ascii="Times New Roman" w:eastAsia="宋体" w:hAnsi="Times New Roman" w:cs="Times New Roman"/>
      <w:b/>
      <w:bCs/>
      <w:sz w:val="30"/>
      <w:szCs w:val="18"/>
    </w:rPr>
  </w:style>
  <w:style w:type="character" w:customStyle="1" w:styleId="9Char">
    <w:name w:val="标题 9 Char"/>
    <w:basedOn w:val="a1"/>
    <w:link w:val="9"/>
    <w:rsid w:val="00633DA9"/>
    <w:rPr>
      <w:rFonts w:ascii="Times New Roman" w:eastAsia="宋体" w:hAnsi="Times New Roman" w:cs="Times New Roman"/>
      <w:b/>
      <w:bCs/>
      <w:sz w:val="30"/>
      <w:szCs w:val="18"/>
    </w:rPr>
  </w:style>
  <w:style w:type="paragraph" w:customStyle="1" w:styleId="10">
    <w:name w:val="1"/>
    <w:basedOn w:val="a"/>
    <w:link w:val="1Char0"/>
    <w:qFormat/>
    <w:rsid w:val="00633DA9"/>
    <w:pPr>
      <w:spacing w:line="360" w:lineRule="auto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1Char0">
    <w:name w:val="1 Char"/>
    <w:basedOn w:val="a1"/>
    <w:link w:val="10"/>
    <w:rsid w:val="00633DA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33DA9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633DA9"/>
    <w:rPr>
      <w:sz w:val="18"/>
      <w:szCs w:val="18"/>
    </w:rPr>
  </w:style>
  <w:style w:type="paragraph" w:styleId="a0">
    <w:name w:val="List Paragraph"/>
    <w:basedOn w:val="a"/>
    <w:uiPriority w:val="34"/>
    <w:qFormat/>
    <w:rsid w:val="00FC0E3C"/>
    <w:pPr>
      <w:ind w:firstLineChars="200" w:firstLine="420"/>
    </w:pPr>
  </w:style>
  <w:style w:type="paragraph" w:styleId="a7">
    <w:name w:val="Document Map"/>
    <w:basedOn w:val="a"/>
    <w:link w:val="Char2"/>
    <w:uiPriority w:val="99"/>
    <w:semiHidden/>
    <w:unhideWhenUsed/>
    <w:rsid w:val="00020619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1"/>
    <w:link w:val="a7"/>
    <w:uiPriority w:val="99"/>
    <w:semiHidden/>
    <w:rsid w:val="00020619"/>
    <w:rPr>
      <w:rFonts w:ascii="宋体" w:eastAsia="宋体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E93009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E93009"/>
    <w:pPr>
      <w:jc w:val="left"/>
    </w:pPr>
  </w:style>
  <w:style w:type="character" w:customStyle="1" w:styleId="Char3">
    <w:name w:val="批注文字 Char"/>
    <w:basedOn w:val="a1"/>
    <w:link w:val="a9"/>
    <w:uiPriority w:val="99"/>
    <w:semiHidden/>
    <w:rsid w:val="00E93009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E93009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E93009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AD0227"/>
  </w:style>
  <w:style w:type="paragraph" w:styleId="20">
    <w:name w:val="toc 2"/>
    <w:basedOn w:val="a"/>
    <w:next w:val="a"/>
    <w:autoRedefine/>
    <w:uiPriority w:val="39"/>
    <w:unhideWhenUsed/>
    <w:rsid w:val="00AD0227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AD0227"/>
    <w:pPr>
      <w:ind w:leftChars="400" w:left="840"/>
    </w:pPr>
  </w:style>
  <w:style w:type="character" w:styleId="ab">
    <w:name w:val="Hyperlink"/>
    <w:basedOn w:val="a1"/>
    <w:uiPriority w:val="99"/>
    <w:unhideWhenUsed/>
    <w:rsid w:val="00AD0227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BD36E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www.ynzbw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B703-A3CE-4F6B-B316-103049AD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7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53</cp:revision>
  <dcterms:created xsi:type="dcterms:W3CDTF">2015-04-20T13:45:00Z</dcterms:created>
  <dcterms:modified xsi:type="dcterms:W3CDTF">2016-10-09T05:52:00Z</dcterms:modified>
</cp:coreProperties>
</file>